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50" w:right="113" w:firstLine="0"/>
        <w:jc w:val="left"/>
        <w:rPr>
          <w:rFonts w:ascii="Tahoma" w:cs="Tahoma" w:eastAsia="Tahoma" w:hAnsi="Tahoma"/>
          <w:b w:val="0"/>
          <w:i w:val="0"/>
          <w:smallCaps w:val="0"/>
          <w:strike w:val="0"/>
          <w:color w:val="999999"/>
          <w:sz w:val="20"/>
          <w:szCs w:val="20"/>
          <w:highlight w:val="white"/>
          <w:u w:val="none"/>
          <w:vertAlign w:val="baseline"/>
        </w:rPr>
      </w:pPr>
      <w:r w:rsidDel="00000000" w:rsidR="00000000" w:rsidRPr="00000000">
        <w:rPr>
          <w:rFonts w:ascii="Tahoma" w:cs="Tahoma" w:eastAsia="Tahoma" w:hAnsi="Tahoma"/>
          <w:b w:val="0"/>
          <w:i w:val="0"/>
          <w:smallCaps w:val="0"/>
          <w:strike w:val="0"/>
          <w:color w:val="999999"/>
          <w:sz w:val="20"/>
          <w:szCs w:val="20"/>
          <w:highlight w:val="white"/>
          <w:u w:val="none"/>
          <w:vertAlign w:val="baseline"/>
          <w:rtl w:val="0"/>
        </w:rPr>
        <w:t xml:space="preserve">MARCA DA BOLLO DA € 16.00</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89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Arpae Emilia-Romagna</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Pr>
        <w:footnoteReference w:customMarkFollows="0" w:id="0"/>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89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Struttura Autorizzazioni e Concessioni di</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89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_____________________________________________</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89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via____________________________________n._____</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89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Comune di_____________________________________</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89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Prov.___________________________CAP___________</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898" w:right="0"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ahoma" w:cs="Tahoma" w:eastAsia="Tahoma" w:hAnsi="Tahoma"/>
          <w:b w:val="0"/>
          <w:i w:val="0"/>
          <w:smallCaps w:val="0"/>
          <w:strike w:val="0"/>
          <w:color w:val="000000"/>
          <w:sz w:val="32"/>
          <w:szCs w:val="32"/>
          <w:u w:val="none"/>
          <w:shd w:fill="auto" w:val="clear"/>
          <w:vertAlign w:val="baseline"/>
        </w:rPr>
      </w:pPr>
      <w:r w:rsidDel="00000000" w:rsidR="00000000" w:rsidRPr="00000000">
        <w:rPr>
          <w:rFonts w:ascii="Tahoma" w:cs="Tahoma" w:eastAsia="Tahoma" w:hAnsi="Tahoma"/>
          <w:b w:val="1"/>
          <w:i w:val="0"/>
          <w:smallCaps w:val="0"/>
          <w:strike w:val="0"/>
          <w:color w:val="000000"/>
          <w:sz w:val="32"/>
          <w:szCs w:val="32"/>
          <w:u w:val="none"/>
          <w:shd w:fill="auto" w:val="clear"/>
          <w:vertAlign w:val="baseline"/>
          <w:rtl w:val="0"/>
        </w:rPr>
        <w:t xml:space="preserve">Istanza di autorizzazione alla realizzazione e all'esercizio </w:t>
      </w: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ahoma" w:cs="Tahoma" w:eastAsia="Tahoma" w:hAnsi="Tahoma"/>
          <w:b w:val="0"/>
          <w:i w:val="0"/>
          <w:smallCaps w:val="0"/>
          <w:strike w:val="0"/>
          <w:color w:val="000000"/>
          <w:sz w:val="32"/>
          <w:szCs w:val="32"/>
          <w:u w:val="none"/>
          <w:shd w:fill="auto" w:val="clear"/>
          <w:vertAlign w:val="baseline"/>
        </w:rPr>
      </w:pPr>
      <w:r w:rsidDel="00000000" w:rsidR="00000000" w:rsidRPr="00000000">
        <w:rPr>
          <w:rFonts w:ascii="Tahoma" w:cs="Tahoma" w:eastAsia="Tahoma" w:hAnsi="Tahoma"/>
          <w:b w:val="1"/>
          <w:i w:val="0"/>
          <w:smallCaps w:val="0"/>
          <w:strike w:val="0"/>
          <w:color w:val="000000"/>
          <w:sz w:val="32"/>
          <w:szCs w:val="32"/>
          <w:u w:val="none"/>
          <w:shd w:fill="auto" w:val="clear"/>
          <w:vertAlign w:val="baseline"/>
          <w:rtl w:val="0"/>
        </w:rPr>
        <w:t xml:space="preserve">di impianto per la produzione di energia elettrica </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32"/>
          <w:szCs w:val="32"/>
          <w:u w:val="none"/>
          <w:shd w:fill="auto" w:val="clear"/>
          <w:vertAlign w:val="baseline"/>
          <w:rtl w:val="0"/>
        </w:rPr>
        <w:t xml:space="preserve">da fonte rinnovabile</w:t>
      </w:r>
      <w:r w:rsidDel="00000000" w:rsidR="00000000" w:rsidRPr="00000000">
        <w:rPr>
          <w:rFonts w:ascii="Tahoma" w:cs="Tahoma" w:eastAsia="Tahoma" w:hAnsi="Tahoma"/>
          <w:b w:val="1"/>
          <w:i w:val="0"/>
          <w:smallCaps w:val="0"/>
          <w:strike w:val="0"/>
          <w:color w:val="000000"/>
          <w:sz w:val="32"/>
          <w:szCs w:val="32"/>
          <w:u w:val="none"/>
          <w:shd w:fill="auto" w:val="clear"/>
          <w:vertAlign w:val="superscript"/>
        </w:rPr>
        <w:footnoteReference w:customMarkFollows="0" w:id="1"/>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center"/>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Il sottoscritto (cognome e nome)___________________________________________________________</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in qualità di__________________________________________________________</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della Ditta/Società_________________________________________________</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con sede legale in Provincia di________________Via_________________________________n.________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CAP___________Comune di ____________________________________________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 tel________________________________Fax ____________________________</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PEC ________________________________________________________________</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C.F. ________________________________________________________________</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P.IVA _______________________________________________________________</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Nr. iscrizione al Registro Imprese _________________________________________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Camera di Commercio di ________________________________________________</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113" w:firstLine="0"/>
        <w:jc w:val="center"/>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Presenta istanza</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per l’avvio del procedimento unico di cui all’art. 12 del dlgs. 387/2003 e smi, per la costruzione  e l'esercizio di un impianto per la produzione di energia elettrica da fonte rinnovabile di tipo:</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solare</w:t>
          </w:r>
        </w:sdtContent>
      </w:sdt>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eolico</w:t>
          </w:r>
        </w:sdtContent>
      </w:sdt>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idroelettrico</w:t>
          </w:r>
        </w:sdtContent>
      </w:sdt>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biomasse in combustione</w:t>
          </w:r>
        </w:sdtContent>
      </w:sdt>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highlight w:val="white"/>
          <w:u w:val="none"/>
          <w:vertAlign w:val="baseline"/>
        </w:rPr>
      </w:pPr>
      <w:sdt>
        <w:sdtPr>
          <w:tag w:val="goog_rdk_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biomasse in combustione in assetto cogenerativo (&gt;1MWe </w:t>
          </w:r>
        </w:sdtContent>
      </w:sdt>
      <w:r w:rsidDel="00000000" w:rsidR="00000000" w:rsidRPr="00000000">
        <w:rPr>
          <w:rFonts w:ascii="Arial" w:cs="Arial" w:eastAsia="Arial" w:hAnsi="Arial"/>
          <w:color w:val="222222"/>
          <w:sz w:val="22"/>
          <w:szCs w:val="22"/>
          <w:highlight w:val="white"/>
          <w:rtl w:val="0"/>
        </w:rPr>
        <w:t xml:space="preserve">oppure &gt; 3MW termici</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highlight w:val="white"/>
          <w:u w:val="none"/>
          <w:vertAlign w:val="baseline"/>
        </w:rPr>
      </w:pPr>
      <w:sdt>
        <w:sdtPr>
          <w:tag w:val="goog_rdk_5"/>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 biogas da digestione anaerobica</w:t>
          </w:r>
        </w:sdtContent>
      </w:sdt>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highlight w:val="white"/>
          <w:u w:val="none"/>
          <w:vertAlign w:val="baseline"/>
        </w:rPr>
      </w:pPr>
      <w:sdt>
        <w:sdtPr>
          <w:tag w:val="goog_rdk_6"/>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 biogas da digestione anaerobica in assetto cogenerativo (&gt;1 Mwe </w:t>
          </w:r>
        </w:sdtContent>
      </w:sdt>
      <w:r w:rsidDel="00000000" w:rsidR="00000000" w:rsidRPr="00000000">
        <w:rPr>
          <w:rFonts w:ascii="Arial" w:cs="Arial" w:eastAsia="Arial" w:hAnsi="Arial"/>
          <w:color w:val="222222"/>
          <w:sz w:val="22"/>
          <w:szCs w:val="22"/>
          <w:highlight w:val="white"/>
          <w:rtl w:val="0"/>
        </w:rPr>
        <w:t xml:space="preserve">oppure &gt; 3MW termici</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highlight w:val="white"/>
          <w:u w:val="none"/>
          <w:vertAlign w:val="baseline"/>
        </w:rPr>
      </w:pPr>
      <w:sdt>
        <w:sdtPr>
          <w:tag w:val="goog_rdk_7"/>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 biogas da processi di depurazione o gas da discarica</w:t>
          </w:r>
        </w:sdtContent>
      </w:sdt>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highlight w:val="white"/>
          <w:u w:val="none"/>
          <w:vertAlign w:val="baseline"/>
        </w:rPr>
      </w:pPr>
      <w:sdt>
        <w:sdtPr>
          <w:tag w:val="goog_rdk_8"/>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 biogas da processi di depurazione in assetto cogenerativo (&gt; 1MWe </w:t>
          </w:r>
        </w:sdtContent>
      </w:sdt>
      <w:r w:rsidDel="00000000" w:rsidR="00000000" w:rsidRPr="00000000">
        <w:rPr>
          <w:rFonts w:ascii="Arial" w:cs="Arial" w:eastAsia="Arial" w:hAnsi="Arial"/>
          <w:color w:val="222222"/>
          <w:sz w:val="22"/>
          <w:szCs w:val="22"/>
          <w:highlight w:val="white"/>
          <w:rtl w:val="0"/>
        </w:rPr>
        <w:t xml:space="preserve">oppure &gt; 3MW termici</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highlight w:val="white"/>
          <w:u w:val="none"/>
          <w:vertAlign w:val="baseline"/>
        </w:rPr>
      </w:pPr>
      <w:sdt>
        <w:sdtPr>
          <w:tag w:val="goog_rdk_9"/>
        </w:sdtPr>
        <w:sdtContent>
          <w:r w:rsidDel="00000000" w:rsidR="00000000" w:rsidRPr="00000000">
            <w:rPr>
              <w:rFonts w:ascii="Arial Unicode MS" w:cs="Arial Unicode MS" w:eastAsia="Arial Unicode MS" w:hAnsi="Arial Unicode MS"/>
              <w:b w:val="0"/>
              <w:i w:val="0"/>
              <w:smallCaps w:val="0"/>
              <w:strike w:val="0"/>
              <w:color w:val="000000"/>
              <w:sz w:val="22"/>
              <w:szCs w:val="22"/>
              <w:highlight w:val="white"/>
              <w:u w:val="none"/>
              <w:vertAlign w:val="baseline"/>
              <w:rtl w:val="0"/>
            </w:rPr>
            <w:t xml:space="preserve">☐ impianto ibrido come definito dal D. M. 10.09.2010 All. 1 par. 10.2</w:t>
          </w:r>
        </w:sdtContent>
      </w:sdt>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1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impianto per la produzione di biometano, di capacità produttiva superiore a 500 Smc/ora</w:t>
          </w:r>
        </w:sdtContent>
      </w:sdt>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11"/>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nuovo impianto _________________________________________________</w:t>
          </w:r>
        </w:sdtContent>
      </w:sdt>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284"/>
        </w:tabs>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12"/>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modifica sostanziale/non sostanziale/ potenziamento/ rifacimento totale/rifacimento parziale/ riattivazione dell'impianto autorizzato con provvedimento n. ______________ del ___/___/_______ e successive modifiche con atti _______________________________________________________</w:t>
          </w:r>
        </w:sdtContent>
      </w:sdt>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sito nel Comune di_______________________________________________________Prov.____________</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CAP___________via_____________________________________________________________________</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sz w:val="22"/>
          <w:szCs w:val="22"/>
        </w:rPr>
      </w:pPr>
      <w:r w:rsidDel="00000000" w:rsidR="00000000" w:rsidRPr="00000000">
        <w:rPr>
          <w:rFonts w:ascii="Tahoma" w:cs="Tahoma" w:eastAsia="Tahoma" w:hAnsi="Tahoma"/>
          <w:sz w:val="22"/>
          <w:szCs w:val="22"/>
          <w:rtl w:val="0"/>
        </w:rPr>
        <w:t xml:space="preserve">foglio catastale ___________________ particella ______________________________________________</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sz w:val="22"/>
          <w:szCs w:val="22"/>
        </w:rPr>
      </w:pPr>
      <w:r w:rsidDel="00000000" w:rsidR="00000000" w:rsidRPr="00000000">
        <w:rPr>
          <w:rFonts w:ascii="Tahoma" w:cs="Tahoma" w:eastAsia="Tahoma" w:hAnsi="Tahoma"/>
          <w:sz w:val="22"/>
          <w:szCs w:val="22"/>
          <w:rtl w:val="0"/>
        </w:rPr>
        <w:t xml:space="preserve">di potenza nominale pari a ______________________</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center"/>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Richiede </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13"/>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la dichiarazione di pubblica utilità dell’impianto ai fini dell’apposizione del vincolo preordinato all’esproprio secondo le procedure di cui al vigente D.P.R. 327 del 08/06/2001;</w:t>
          </w:r>
        </w:sdtContent>
      </w:sdt>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14"/>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la dichiarazione di pubblica utilità delle opere connesse ai fini dell’apposizione del vincolo preordinato all’esproprio secondo le procedure di cui al D.P.R. 327 del 08/06/2001;</w:t>
          </w:r>
        </w:sdtContent>
      </w:sdt>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15"/>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l’effettuazione della variante allo strumento urbanistico comunale, ai sensi dell’art. 12, comma 3 del Dlgs. 387/2003; </w:t>
          </w:r>
        </w:sdtContent>
      </w:sdt>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237"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Consapevole che la carenza di uno o più contenuti minimi di tale istanza, puntualmente descritti al par. 13.1 dell</w:t>
      </w:r>
      <w:r w:rsidDel="00000000" w:rsidR="00000000" w:rsidRPr="00000000">
        <w:rPr>
          <w:rFonts w:ascii="Tahoma" w:cs="Tahoma" w:eastAsia="Tahoma" w:hAnsi="Tahoma"/>
          <w:sz w:val="22"/>
          <w:szCs w:val="22"/>
          <w:rtl w:val="0"/>
        </w:rPr>
        <w:t xml:space="preserve">’Allegato alle</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Linee Guida Nazionali (D.M. 10.90.2010), comporta la dichiarazione di improcedibilità.</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19" w:right="113" w:hanging="279"/>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0" w:right="113" w:firstLine="0"/>
        <w:jc w:val="center"/>
        <w:rPr>
          <w:rFonts w:ascii="Tahoma" w:cs="Tahoma" w:eastAsia="Tahoma" w:hAnsi="Tahoma"/>
          <w:b w:val="0"/>
          <w:i w:val="0"/>
          <w:smallCaps w:val="0"/>
          <w:strike w:val="1"/>
          <w:color w:val="000000"/>
          <w:sz w:val="22"/>
          <w:szCs w:val="22"/>
          <w:u w:val="none"/>
          <w:shd w:fill="auto" w:val="clear"/>
          <w:vertAlign w:val="baseline"/>
        </w:rPr>
      </w:pPr>
      <w:r w:rsidDel="00000000" w:rsidR="00000000" w:rsidRPr="00000000">
        <w:br w:type="page"/>
      </w: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Allega</w:t>
      </w:r>
      <w:r w:rsidDel="00000000" w:rsidR="00000000" w:rsidRPr="00000000">
        <w:rPr>
          <w:rFonts w:ascii="Tahoma" w:cs="Tahoma" w:eastAsia="Tahoma" w:hAnsi="Tahoma"/>
          <w:b w:val="1"/>
          <w:i w:val="0"/>
          <w:smallCaps w:val="0"/>
          <w:strike w:val="0"/>
          <w:color w:val="000000"/>
          <w:sz w:val="24"/>
          <w:szCs w:val="24"/>
          <w:u w:val="none"/>
          <w:shd w:fill="auto" w:val="clear"/>
          <w:vertAlign w:val="superscript"/>
        </w:rPr>
        <w:footnoteReference w:customMarkFollows="0" w:id="2"/>
      </w: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alla presente istanza, inviata a mezzo PEC, tutti gli elaborati/relazioni in formato pdf con firma digitale del progettista e del proponente ed una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copia cartacea di cortesia</w:t>
      </w:r>
      <w:r w:rsidDel="00000000" w:rsidR="00000000" w:rsidRPr="00000000">
        <w:rPr>
          <w:rFonts w:ascii="Tahoma" w:cs="Tahoma" w:eastAsia="Tahoma" w:hAnsi="Tahoma"/>
          <w:sz w:val="22"/>
          <w:szCs w:val="22"/>
          <w:rtl w:val="0"/>
        </w:rPr>
        <w:t xml:space="preserve">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della seguente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documentazione</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920" w:right="113" w:firstLine="0"/>
        <w:jc w:val="both"/>
        <w:rPr>
          <w:rFonts w:ascii="Tahoma" w:cs="Tahoma" w:eastAsia="Tahoma" w:hAnsi="Tahoma"/>
          <w:b w:val="0"/>
          <w:i w:val="0"/>
          <w:smallCaps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elenco completo della documentazione e degli elaborati progettuali;</w:t>
      </w:r>
    </w:p>
    <w:p w:rsidR="00000000" w:rsidDel="00000000" w:rsidP="00000000" w:rsidRDefault="00000000" w:rsidRPr="00000000" w14:paraId="0000003B">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0" w:before="0"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progetto definitivo dell'iniziativa, comprensivo delle opere per la connessione alla rete, delle altre infrastrutture indispensabili previste,</w:t>
      </w:r>
      <w:r w:rsidDel="00000000" w:rsidR="00000000" w:rsidRPr="00000000">
        <w:rPr>
          <w:rFonts w:ascii="Tahoma" w:cs="Tahoma" w:eastAsia="Tahoma" w:hAnsi="Tahoma"/>
          <w:sz w:val="22"/>
          <w:szCs w:val="22"/>
          <w:rtl w:val="0"/>
        </w:rPr>
        <w:t xml:space="preserve"> c</w:t>
      </w:r>
      <w:r w:rsidDel="00000000" w:rsidR="00000000" w:rsidRPr="00000000">
        <w:rPr>
          <w:rFonts w:ascii="Tahoma" w:cs="Tahoma" w:eastAsia="Tahoma" w:hAnsi="Tahoma"/>
          <w:sz w:val="22"/>
          <w:szCs w:val="22"/>
          <w:rtl w:val="0"/>
        </w:rPr>
        <w:t xml:space="preserve">omprese quelle necessarie all’immissione del biometano nella rete esistente di trasporto e di distribuzione del gas naturale.</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566.9291338582675" w:right="113"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Il provvedimento può prevedere anche l’apposizione del vincolo preordinato all’esproprio dei beni in esso compresi nonché la variazione degli strumenti urbanistici ai sensi del testo unico delle disposizioni legislative e regolamentari in materia di espropriazione per pubblica utilità, di cui al decreto del Presidente della Repubblica 8 giugno 2001, n. 327;</w:t>
      </w:r>
      <w:r w:rsidDel="00000000" w:rsidR="00000000" w:rsidRPr="00000000">
        <w:rPr>
          <w:rtl w:val="0"/>
        </w:rPr>
      </w:r>
    </w:p>
    <w:p w:rsidR="00000000" w:rsidDel="00000000" w:rsidP="00000000" w:rsidRDefault="00000000" w:rsidRPr="00000000" w14:paraId="0000003D">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spacing w:after="0" w:before="0"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progetto della dismissione dell'impianto e del ripristino dello stato dei luoghi. Il ripristino, per gli impianti idroelettrici, è sostituito da misure di reinserimento e recupero ambientale;</w:t>
      </w:r>
      <w:r w:rsidDel="00000000" w:rsidR="00000000" w:rsidRPr="00000000">
        <w:rPr>
          <w:rtl w:val="0"/>
        </w:rPr>
      </w:r>
    </w:p>
    <w:p w:rsidR="00000000" w:rsidDel="00000000" w:rsidP="00000000" w:rsidRDefault="00000000" w:rsidRPr="00000000" w14:paraId="0000003E">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relazione tecnica, inclusa nel progetto definitivo, che indica, in particolare:</w:t>
      </w:r>
    </w:p>
    <w:p w:rsidR="00000000" w:rsidDel="00000000" w:rsidP="00000000" w:rsidRDefault="00000000" w:rsidRPr="00000000" w14:paraId="0000003F">
      <w:pPr>
        <w:widowControl w:val="0"/>
        <w:spacing w:line="360" w:lineRule="auto"/>
        <w:ind w:left="992.1259842519685" w:right="113" w:hanging="43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I. </w:t>
        <w:tab/>
        <w:t xml:space="preserve">i dati generali del proponente comprendenti, nel caso di impresa, copia di certificato camerale;</w:t>
      </w:r>
    </w:p>
    <w:p w:rsidR="00000000" w:rsidDel="00000000" w:rsidP="00000000" w:rsidRDefault="00000000" w:rsidRPr="00000000" w14:paraId="00000040">
      <w:pPr>
        <w:widowControl w:val="0"/>
        <w:spacing w:line="360" w:lineRule="auto"/>
        <w:ind w:left="992.1259842519685" w:right="113" w:hanging="43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II.</w:t>
        <w:tab/>
        <w:t xml:space="preserve">la descrizione delle caratteristiche della fonte utilizzata, con l'analisi della producibilità attesa, ovvero delle modalità di approvvigionamento e, per le biomasse, anche la provenienza della risorsa utilizzata; per gli impianti eolici andranno descritte le caratteristiche anemometriche del sito, le modalità e la durata dei rilievi, che non può essere inferiore ad un anno, e le risultanze sulle ore equivalenti annue di funzionamento;</w:t>
      </w:r>
    </w:p>
    <w:p w:rsidR="00000000" w:rsidDel="00000000" w:rsidP="00000000" w:rsidRDefault="00000000" w:rsidRPr="00000000" w14:paraId="00000041">
      <w:pPr>
        <w:widowControl w:val="0"/>
        <w:spacing w:line="360" w:lineRule="auto"/>
        <w:ind w:left="992.1259842519685" w:right="113" w:hanging="43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III.</w:t>
        <w:tab/>
        <w:t xml:space="preserve">la descrizione dell'intervento, delle fasi, dei tempi e delle modalità di esecuzione dei complessivi lavori previsti, del piano di dismissione degli impianti e di ripristino dello stato dei luoghi, ovvero, nel caso di impianti idroelettrici, delle misure di reinserimento e recupero ambientale proposte;</w:t>
      </w:r>
    </w:p>
    <w:p w:rsidR="00000000" w:rsidDel="00000000" w:rsidP="00000000" w:rsidRDefault="00000000" w:rsidRPr="00000000" w14:paraId="00000042">
      <w:pPr>
        <w:widowControl w:val="0"/>
        <w:spacing w:line="360" w:lineRule="auto"/>
        <w:ind w:left="992.1259842519685" w:right="113" w:hanging="43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IV.</w:t>
        <w:tab/>
        <w:t xml:space="preserve">una stima dei costi di dismissione dell'impianto e di ripristino dello stato dei luoghi ovvero, nel caso di impianti idroelettrici, delle misure di reinserimento e recupero ambientale proposte;</w:t>
      </w:r>
    </w:p>
    <w:p w:rsidR="00000000" w:rsidDel="00000000" w:rsidP="00000000" w:rsidRDefault="00000000" w:rsidRPr="00000000" w14:paraId="00000043">
      <w:pPr>
        <w:widowControl w:val="0"/>
        <w:spacing w:line="360" w:lineRule="auto"/>
        <w:ind w:left="992.1259842519685" w:right="113" w:hanging="43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V.</w:t>
        <w:tab/>
        <w:t xml:space="preserve">un'analisi delle possibili ricadute sociali, occupazionali ed economiche dell'intervento a livello locale per gli impianti di potenza superiore ad 1 MW;</w:t>
      </w:r>
    </w:p>
    <w:p w:rsidR="00000000" w:rsidDel="00000000" w:rsidP="00000000" w:rsidRDefault="00000000" w:rsidRPr="00000000" w14:paraId="00000044">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nel caso di impianti alimentati a biomassa e di impianti fotovoltaici, è allegata la documentazione da cui risulti la disponibilità dell'area su cui realizzare l'impianto e delle opere connesse, comprovata da titolo idoneo alla costruzione dell'impianto e delle opere connesse, ovvero, nel caso in cui sia necessaria, la richiesta di dichiarazione di pubblica utilità delle opere connesse e di apposizione del vincolo preordinato all'esproprio, corredata dalla documentazione riportante l'estensione, i confini ed i dati catastali delle aree interessate ed il piano particellare; tale documentazione è aggiornata a cura del proponente nel caso il progetto subisca modifiche durante la fase istruttoria. (Eventuali atti negoziali preliminari sono sufficienti ai fini dell’avvio del procedimento, ma devono essere convertiti in contratti definitivi prima del rilascio dell’Autorizzazione Unica);</w:t>
      </w:r>
    </w:p>
    <w:p w:rsidR="00000000" w:rsidDel="00000000" w:rsidP="00000000" w:rsidRDefault="00000000" w:rsidRPr="00000000" w14:paraId="00000045">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per gli impianti diversi da quelli di cui al punt</w:t>
      </w:r>
      <w:r w:rsidDel="00000000" w:rsidR="00000000" w:rsidRPr="00000000">
        <w:rPr>
          <w:rFonts w:ascii="Tahoma" w:cs="Tahoma" w:eastAsia="Tahoma" w:hAnsi="Tahoma"/>
          <w:sz w:val="22"/>
          <w:szCs w:val="22"/>
          <w:highlight w:val="white"/>
          <w:rtl w:val="0"/>
        </w:rPr>
        <w:t xml:space="preserve">o </w:t>
      </w:r>
      <w:r w:rsidDel="00000000" w:rsidR="00000000" w:rsidRPr="00000000">
        <w:rPr>
          <w:rFonts w:ascii="Tahoma" w:cs="Tahoma" w:eastAsia="Tahoma" w:hAnsi="Tahoma"/>
          <w:sz w:val="22"/>
          <w:szCs w:val="22"/>
          <w:highlight w:val="white"/>
          <w:rtl w:val="0"/>
        </w:rPr>
        <w:t xml:space="preserve">e)</w:t>
      </w:r>
      <w:r w:rsidDel="00000000" w:rsidR="00000000" w:rsidRPr="00000000">
        <w:rPr>
          <w:rFonts w:ascii="Tahoma" w:cs="Tahoma" w:eastAsia="Tahoma" w:hAnsi="Tahoma"/>
          <w:sz w:val="22"/>
          <w:szCs w:val="22"/>
          <w:highlight w:val="white"/>
          <w:rtl w:val="0"/>
        </w:rPr>
        <w:t xml:space="preserve"> è allegata la documentazione da cui risulti la disponibilità, nel senso precisato al punto e), dell'area </w:t>
      </w:r>
      <w:r w:rsidDel="00000000" w:rsidR="00000000" w:rsidRPr="00000000">
        <w:rPr>
          <w:rFonts w:ascii="Tahoma" w:cs="Tahoma" w:eastAsia="Tahoma" w:hAnsi="Tahoma"/>
          <w:sz w:val="22"/>
          <w:szCs w:val="22"/>
          <w:rtl w:val="0"/>
        </w:rPr>
        <w:t xml:space="preserve">interessata dalla realizzazione dell'impianto e delle opere connesse ovvero, nel caso in cui sia necessaria la procedura di esproprio, la richiesta di dichiarazione di pubblica utilità dei lavori e delle opere e di apposizione del vincolo preordinato all'esproprio corredata dalla documentazione riportante l'estensione, i confini ed i dati catastali delle aree interessate ed il piano particellare; tale documentazione è aggiornata a cura del proponente nel caso il progetto subisca modifiche durante la fase istruttoria. (Eventuali atti negoziali preliminari sono sufficienti ai fini dell’avvio del procedimento, ma devono essere convertiti in contratti definitivi prima del rilascio dell’Autorizzazione Unica);</w:t>
      </w:r>
    </w:p>
    <w:p w:rsidR="00000000" w:rsidDel="00000000" w:rsidP="00000000" w:rsidRDefault="00000000" w:rsidRPr="00000000" w14:paraId="00000046">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per gli impianti idroelettrici, concessione di derivazione d'acqua per uso idroelettrico qualora sia stata già acquisita;</w:t>
      </w:r>
    </w:p>
    <w:p w:rsidR="00000000" w:rsidDel="00000000" w:rsidP="00000000" w:rsidRDefault="00000000" w:rsidRPr="00000000" w14:paraId="00000047">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preventivo per la connessione redatto dal gestore della rete elettrica nazionale o della rete di distribuzione secondo le disposizioni di cui agli articoli 6 e 19 della Delibera AEEG ARG/elt 99/08 e successive disposizioni in materia, esplicitamente accettato dal proponente; al preventivo sono allegati gli elaborati necessari al rilascio dell'autorizzazione degli impianti di rete per la connessione, predisposti dal gestore di rete competente, nonché gli elaborati relativi agli eventuali impianti di utenza per la connessione, predisposti dal proponente. Entrambi i predetti elaborati sono comprensivi di tutti gli schemi utili alla definizione della connessione</w:t>
      </w:r>
    </w:p>
    <w:p w:rsidR="00000000" w:rsidDel="00000000" w:rsidP="00000000" w:rsidRDefault="00000000" w:rsidRPr="00000000" w14:paraId="00000048">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Certificato di Destinazione Urbanistica ed estratto dei mappali e delle norme d'uso del piano paesaggistico regionale in riferimento alle aree interessate dall'intervento nonché, ove prescritta, la relazione paesaggistica di cui al D.P.C.M. 12 dicembre 2005;</w:t>
      </w:r>
    </w:p>
    <w:p w:rsidR="00000000" w:rsidDel="00000000" w:rsidP="00000000" w:rsidRDefault="00000000" w:rsidRPr="00000000" w14:paraId="00000049">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ove prescritta, la documentazione necessaria per la valutazione di incidenza relativa al progetto di cui alla lettera b);</w:t>
      </w:r>
    </w:p>
    <w:p w:rsidR="00000000" w:rsidDel="00000000" w:rsidP="00000000" w:rsidRDefault="00000000" w:rsidRPr="00000000" w14:paraId="0000004A">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nel caso in cui il preventivo per la connessione comprenda una stazione di raccolta potenzialmente asservibile a più impianti e le opere in esso individuate siano soggette a valutazione di impatto ambientale, la relazione che il gestore di rete rende disponibile al produttore, redatta sulla base delle richieste di connessione di impianti ricevute dall'azienda in riferimento all'area in cui è prevista la localizzazione dell'impianto, comprensiva dell'istruttoria di cui al punto 3.1, corredata dei dati e delle informazioni utilizzati, da cui devono risultare, oltre alle alternative progettuali di massima e le motivazioni di carattere elettrico, le considerazioni operate al fine di ridurre l'estensione complessiva e contenere l'impatto ambientale delle infrastrutture di rete;</w:t>
      </w:r>
    </w:p>
    <w:p w:rsidR="00000000" w:rsidDel="00000000" w:rsidP="00000000" w:rsidRDefault="00000000" w:rsidRPr="00000000" w14:paraId="0000004B">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copia della comunicazione effettuata alla competente Soprintendenza, sulla modulistica riportata sul sito web di Arpae, per verificare la sussistenza di procedimenti di tutela di beni Architettonici e Paesaggistici ovvero di procedure di accertamento della sussistenza di beni Archeologici, in itinere alla data di presentazione dell'istanza;</w:t>
      </w:r>
    </w:p>
    <w:p w:rsidR="00000000" w:rsidDel="00000000" w:rsidP="00000000" w:rsidRDefault="00000000" w:rsidRPr="00000000" w14:paraId="0000004C">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l'istanza è inoltre corredata della specifica documentazione eventualmente richiesta dalle normative di settore di volta in volta rilevanti per l'ottenimento di autorizzazioni, concessioni, nulla osta o atti di assenso comunque denominati che confluiscono nel procedimento unico;</w:t>
      </w:r>
    </w:p>
    <w:p w:rsidR="00000000" w:rsidDel="00000000" w:rsidP="00000000" w:rsidRDefault="00000000" w:rsidRPr="00000000" w14:paraId="0000004D">
      <w:pPr>
        <w:widowControl w:val="0"/>
        <w:numPr>
          <w:ilvl w:val="1"/>
          <w:numId w:val="3"/>
        </w:numPr>
        <w:spacing w:line="360" w:lineRule="auto"/>
        <w:ind w:left="566.9291338582675" w:right="113" w:hanging="495"/>
        <w:jc w:val="both"/>
        <w:rPr>
          <w:rFonts w:ascii="Tahoma" w:cs="Tahoma" w:eastAsia="Tahoma" w:hAnsi="Tahoma"/>
          <w:sz w:val="22"/>
          <w:szCs w:val="22"/>
          <w:u w:val="none"/>
        </w:rPr>
      </w:pPr>
      <w:r w:rsidDel="00000000" w:rsidR="00000000" w:rsidRPr="00000000">
        <w:rPr>
          <w:rFonts w:ascii="Tahoma" w:cs="Tahoma" w:eastAsia="Tahoma" w:hAnsi="Tahoma"/>
          <w:sz w:val="22"/>
          <w:szCs w:val="22"/>
          <w:rtl w:val="0"/>
        </w:rPr>
        <w:t xml:space="preserve">relazione tecnica di valutazione e verifica della coerenza dell’intervento con la pianificazione comunale, provinciale, regionale e di settore, nonché, ove prescritta, relazione paesaggistica;</w:t>
      </w:r>
      <w:r w:rsidDel="00000000" w:rsidR="00000000" w:rsidRPr="00000000">
        <w:rPr>
          <w:rtl w:val="0"/>
        </w:rPr>
      </w:r>
    </w:p>
    <w:p w:rsidR="00000000" w:rsidDel="00000000" w:rsidP="00000000" w:rsidRDefault="00000000" w:rsidRPr="00000000" w14:paraId="0000004E">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per impianti a biomasse, biogas, eolici, idroelettrici relazione illustrativa attestante il rispetto dei criteri di cui alla D.A.L. n. 51/2011;</w:t>
      </w:r>
    </w:p>
    <w:p w:rsidR="00000000" w:rsidDel="00000000" w:rsidP="00000000" w:rsidRDefault="00000000" w:rsidRPr="00000000" w14:paraId="0000004F">
      <w:pPr>
        <w:widowControl w:val="0"/>
        <w:numPr>
          <w:ilvl w:val="1"/>
          <w:numId w:val="3"/>
        </w:numPr>
        <w:spacing w:line="360" w:lineRule="auto"/>
        <w:ind w:left="566.9291338582675" w:right="113" w:hanging="495"/>
        <w:jc w:val="both"/>
        <w:rPr>
          <w:rFonts w:ascii="Tahoma" w:cs="Tahoma" w:eastAsia="Tahoma" w:hAnsi="Tahoma"/>
          <w:sz w:val="22"/>
          <w:szCs w:val="22"/>
          <w:u w:val="none"/>
        </w:rPr>
      </w:pPr>
      <w:r w:rsidDel="00000000" w:rsidR="00000000" w:rsidRPr="00000000">
        <w:rPr>
          <w:rFonts w:ascii="Tahoma" w:cs="Tahoma" w:eastAsia="Tahoma" w:hAnsi="Tahoma"/>
          <w:sz w:val="22"/>
          <w:szCs w:val="22"/>
          <w:rtl w:val="0"/>
        </w:rPr>
        <w:t xml:space="preserve">per impianti fotovoltaici documentazione attestante il possesso dei requisiti prescritti dalla D.A.L. n. 28/2010 e la conformità alla D.G.R. n 46/2011;</w:t>
      </w:r>
      <w:r w:rsidDel="00000000" w:rsidR="00000000" w:rsidRPr="00000000">
        <w:rPr>
          <w:rtl w:val="0"/>
        </w:rPr>
      </w:r>
    </w:p>
    <w:p w:rsidR="00000000" w:rsidDel="00000000" w:rsidP="00000000" w:rsidRDefault="00000000" w:rsidRPr="00000000" w14:paraId="00000050">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dichiarazione sostitutiva di atto di notorietà del costo previsto di progettazione e realizzazione del progetto, ai sensi degli artt. 46 e 47 del D.P.R. n. 445/2000;</w:t>
      </w:r>
    </w:p>
    <w:p w:rsidR="00000000" w:rsidDel="00000000" w:rsidP="00000000" w:rsidRDefault="00000000" w:rsidRPr="00000000" w14:paraId="00000051">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dichiarazione asseverativa, a firma del tecnico progettista, con cui viene definito se l’impianto è localizzato all’esterno delle aree di interesse ENAC/ENAV (ossia in aree nelle quali ENAC/ENAV deve esprimere istruttoria valutativa e parere/nulla osta sul progetto);</w:t>
      </w:r>
      <w:r w:rsidDel="00000000" w:rsidR="00000000" w:rsidRPr="00000000">
        <w:rPr>
          <w:rtl w:val="0"/>
        </w:rPr>
      </w:r>
    </w:p>
    <w:p w:rsidR="00000000" w:rsidDel="00000000" w:rsidP="00000000" w:rsidRDefault="00000000" w:rsidRPr="00000000" w14:paraId="00000052">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attestazione di conformità del gestore dell’elettrodotto, ai sensi del D.L. 179/2012 art. 14 comma 6 (convertito, con modificazioni, dall’art. 1, comma 1 , L. n. 221/2012), se si utilizzano cavi cordati ad elica, oppure copia della richiesta di nulla osta al Ministero dello Sviluppo Economico – Comunicazioni;</w:t>
      </w:r>
    </w:p>
    <w:p w:rsidR="00000000" w:rsidDel="00000000" w:rsidP="00000000" w:rsidRDefault="00000000" w:rsidRPr="00000000" w14:paraId="00000053">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dichiarazione del progettista di insussistenza di interferenze (in sostituzione del Nulla Osta dell’Amministrazione Mineraria UNMIG previsto del T.U. n. 1775/1933, art. 120), oppure copia delle necessarie comunicazioni al Ministero dello Sviluppo Economico – UNMIG;</w:t>
      </w:r>
    </w:p>
    <w:p w:rsidR="00000000" w:rsidDel="00000000" w:rsidP="00000000" w:rsidRDefault="00000000" w:rsidRPr="00000000" w14:paraId="00000054">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dichiarazione del progettista che l’impianto, nonché tutte le opere connesse e le infrastrutture necessarie alla costruzione e all’esercizio del progetto, sono localizzate ad una distanza superiore a 30 m da impianti di trasporto pubblico (ferrovie, filovie, impianti a fune), in sostituzione del Nulla Osta del Ministero delle Infrastrutture e dei Trasporti – USTIF);</w:t>
      </w:r>
    </w:p>
    <w:p w:rsidR="00000000" w:rsidDel="00000000" w:rsidP="00000000" w:rsidRDefault="00000000" w:rsidRPr="00000000" w14:paraId="00000055">
      <w:pPr>
        <w:widowControl w:val="0"/>
        <w:numPr>
          <w:ilvl w:val="1"/>
          <w:numId w:val="3"/>
        </w:numPr>
        <w:spacing w:line="360" w:lineRule="auto"/>
        <w:ind w:left="566.9291338582675" w:right="113" w:hanging="495"/>
        <w:jc w:val="both"/>
        <w:rPr>
          <w:rFonts w:ascii="Tahoma" w:cs="Tahoma" w:eastAsia="Tahoma" w:hAnsi="Tahoma"/>
          <w:sz w:val="22"/>
          <w:szCs w:val="22"/>
          <w:u w:val="none"/>
        </w:rPr>
      </w:pPr>
      <w:r w:rsidDel="00000000" w:rsidR="00000000" w:rsidRPr="00000000">
        <w:rPr>
          <w:rFonts w:ascii="Arial" w:cs="Arial" w:eastAsia="Arial" w:hAnsi="Arial"/>
          <w:color w:val="222222"/>
          <w:sz w:val="22"/>
          <w:szCs w:val="22"/>
          <w:highlight w:val="white"/>
          <w:rtl w:val="0"/>
        </w:rPr>
        <w:t xml:space="preserve">Autocertificazione ai sensi del D.P.R. n. 445 del 28.12.2000 dell’Organo di Vigilanza di cui all’art. 85 del D.Lgs. 159/2011 prestata a firma del legale rappresentante della società proponente. Qualora altre società detengano quote societarie della società proponente, dovrà essere presentato un modulo distinto per ciascuna delle società presenti nella visura camerale.</w:t>
      </w:r>
      <w:r w:rsidDel="00000000" w:rsidR="00000000" w:rsidRPr="00000000">
        <w:rPr>
          <w:rtl w:val="0"/>
        </w:rPr>
      </w:r>
    </w:p>
    <w:p w:rsidR="00000000" w:rsidDel="00000000" w:rsidP="00000000" w:rsidRDefault="00000000" w:rsidRPr="00000000" w14:paraId="00000056">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per impianti a biomasse, in caso di localizzazione in aree di superamento o potenziale superamento dei limiti di qualità dell’aria, dovrà essere presentata la relazione sul saldo emissivo zero dell’impianto, ai sensi del Punto 3.4 della D.G.R. n. 362/2012, come prescritto dalla D.A.L. 51/2011, cui devono essere allegati eventuali accordi che assicurino il rispetto delle condizioni di compatibilità;</w:t>
      </w:r>
    </w:p>
    <w:p w:rsidR="00000000" w:rsidDel="00000000" w:rsidP="00000000" w:rsidRDefault="00000000" w:rsidRPr="00000000" w14:paraId="00000057">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per gli impianti idroelettrici da realizzarsi su corpi idrici non classificati, ai sensi di quanto previsto della D.G.R. n. 2067/2015, occorre presentare l’esito di un piano di monitoraggio biennale della qualità delle acque;</w:t>
      </w:r>
    </w:p>
    <w:p w:rsidR="00000000" w:rsidDel="00000000" w:rsidP="00000000" w:rsidRDefault="00000000" w:rsidRPr="00000000" w14:paraId="00000058">
      <w:pPr>
        <w:widowControl w:val="0"/>
        <w:numPr>
          <w:ilvl w:val="1"/>
          <w:numId w:val="3"/>
        </w:numPr>
        <w:spacing w:line="360" w:lineRule="auto"/>
        <w:ind w:left="566.9291338582675" w:right="113" w:hanging="495"/>
        <w:jc w:val="both"/>
        <w:rPr>
          <w:rFonts w:ascii="Tahoma" w:cs="Tahoma" w:eastAsia="Tahoma" w:hAnsi="Tahoma"/>
          <w:sz w:val="22"/>
          <w:szCs w:val="22"/>
          <w:highlight w:val="white"/>
        </w:rPr>
      </w:pPr>
      <w:r w:rsidDel="00000000" w:rsidR="00000000" w:rsidRPr="00000000">
        <w:rPr>
          <w:rFonts w:ascii="Arial" w:cs="Arial" w:eastAsia="Arial" w:hAnsi="Arial"/>
          <w:color w:val="222222"/>
          <w:sz w:val="22"/>
          <w:szCs w:val="22"/>
          <w:highlight w:val="white"/>
          <w:rtl w:val="0"/>
        </w:rPr>
        <w:t xml:space="preserve">Elaborati tecnici necessari a effettuare la variante allo strumento urbanistico comunale qualora necessaria, come indicata a pag. 10 del presente modulo;</w:t>
      </w:r>
      <w:r w:rsidDel="00000000" w:rsidR="00000000" w:rsidRPr="00000000">
        <w:rPr>
          <w:rtl w:val="0"/>
        </w:rPr>
      </w:r>
    </w:p>
    <w:p w:rsidR="00000000" w:rsidDel="00000000" w:rsidP="00000000" w:rsidRDefault="00000000" w:rsidRPr="00000000" w14:paraId="00000059">
      <w:pPr>
        <w:widowControl w:val="0"/>
        <w:numPr>
          <w:ilvl w:val="1"/>
          <w:numId w:val="3"/>
        </w:numPr>
        <w:spacing w:line="360" w:lineRule="auto"/>
        <w:ind w:left="566.9291338582675" w:right="113" w:hanging="495"/>
        <w:jc w:val="both"/>
        <w:rPr>
          <w:rFonts w:ascii="Tahoma" w:cs="Tahoma" w:eastAsia="Tahoma" w:hAnsi="Tahoma"/>
          <w:sz w:val="22"/>
          <w:szCs w:val="22"/>
        </w:rPr>
      </w:pP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Attestazione del versamento degli oneri istruttori (come indicato al punto 12.09.06.01 del Tariffario delle prestazioni di Arpae)</w:t>
      </w:r>
      <w:r w:rsidDel="00000000" w:rsidR="00000000" w:rsidRPr="00000000">
        <w:rPr>
          <w:rFonts w:ascii="Tahoma" w:cs="Tahoma" w:eastAsia="Tahoma" w:hAnsi="Tahoma"/>
          <w:b w:val="0"/>
          <w:i w:val="0"/>
          <w:smallCaps w:val="0"/>
          <w:strike w:val="0"/>
          <w:color w:val="000000"/>
          <w:sz w:val="22"/>
          <w:szCs w:val="22"/>
          <w:u w:val="none"/>
          <w:vertAlign w:val="superscript"/>
        </w:rPr>
        <w:footnoteReference w:customMarkFollows="0" w:id="3"/>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w:t>
      </w:r>
      <w:r w:rsidDel="00000000" w:rsidR="00000000" w:rsidRPr="00000000">
        <w:rPr>
          <w:rFonts w:ascii="Tahoma" w:cs="Tahoma" w:eastAsia="Tahoma" w:hAnsi="Tahoma"/>
          <w:sz w:val="22"/>
          <w:szCs w:val="22"/>
          <w:rtl w:val="0"/>
        </w:rPr>
        <w:t xml:space="preserve">avvenuto con le modalità riportate nell’avviso di pagamento Pagopa inviato da Arpae via PEC/Mail indicata dal soggetto richiedente precedentemente alla presentazione dell'Istanza.</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right="113"/>
        <w:jc w:val="both"/>
        <w:rPr>
          <w:rFonts w:ascii="Tahoma" w:cs="Tahoma" w:eastAsia="Tahoma" w:hAnsi="Tahoma"/>
          <w:sz w:val="22"/>
          <w:szCs w:val="22"/>
          <w:highlight w:val="yellow"/>
        </w:rPr>
      </w:pP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ahoma" w:cs="Tahoma" w:eastAsia="Tahoma" w:hAnsi="Tahoma"/>
          <w:b w:val="0"/>
          <w:i w:val="0"/>
          <w:smallCaps w:val="0"/>
          <w:strike w:val="0"/>
          <w:color w:val="000000"/>
          <w:sz w:val="26"/>
          <w:szCs w:val="26"/>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Dichiara</w:t>
      </w:r>
      <w:r w:rsidDel="00000000" w:rsidR="00000000" w:rsidRPr="00000000">
        <w:rPr>
          <w:rtl w:val="0"/>
        </w:rPr>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16"/>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che, ai sensi del provvedimento regionale di individuazione delle aree agricole idonee all’installazione di impianti di produzione di energia elettrica mediante utilizzo di energia solare-fotovoltaica (Delibera Ass. Leg. Emilia-Romagna n. 28 del 06/12/2010), l’impianto proposto ricade in zona  ___________________________________________________ e allega documentazione attestante il possesso dei requisiti prescritti dalla stessa;</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6"/>
          <w:szCs w:val="26"/>
          <w:u w:val="none"/>
          <w:shd w:fill="auto" w:val="clear"/>
          <w:vertAlign w:val="baseline"/>
        </w:rPr>
      </w:pPr>
      <w:sdt>
        <w:sdtPr>
          <w:tag w:val="goog_rdk_17"/>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 che, per impianti a biomasse/biogas/eolici/idroelettrici, la localizzazione proposta rispetta i criteri di cui all’Allegato 1 della Delibera Ass. Leg. Emilia-Romagna n. 51 del 26/07/2011, ed allega idonea relazione illustrativa;</w:t>
          </w:r>
        </w:sdtContent>
      </w:sdt>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6"/>
          <w:szCs w:val="26"/>
          <w:u w:val="none"/>
          <w:shd w:fill="auto" w:val="clear"/>
          <w:vertAlign w:val="baseline"/>
        </w:rPr>
      </w:pPr>
      <w:sdt>
        <w:sdtPr>
          <w:tag w:val="goog_rdk_18"/>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che, per impianti a biomasse, la progettazione osserva i criteri di cui alla lettera E sub A paragrafo 4, dell’Allegato 1 della Delibera Ass. Leg. Emilia-Romagna n. 51 del 26/07/2011; in particolare in caso di localizzazione nelle aree di superamento o potenziale superamento dei limiti (fig.1 dell’All. 1), allega relazione sul saldo emissivo dell’impianto e gli eventuali accordi che assicurano il rispetto delle condizioni di compatibilità;</w:t>
      </w: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6"/>
          <w:szCs w:val="26"/>
          <w:u w:val="none"/>
          <w:shd w:fill="auto" w:val="clear"/>
          <w:vertAlign w:val="baseline"/>
        </w:rPr>
      </w:pPr>
      <w:sdt>
        <w:sdtPr>
          <w:tag w:val="goog_rdk_19"/>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di aver ottenuto </w:t>
      </w:r>
      <w:r w:rsidDel="00000000" w:rsidR="00000000" w:rsidRPr="00000000">
        <w:rPr>
          <w:rFonts w:ascii="Tahoma" w:cs="Tahoma" w:eastAsia="Tahoma" w:hAnsi="Tahoma"/>
          <w:sz w:val="22"/>
          <w:szCs w:val="22"/>
          <w:rtl w:val="0"/>
        </w:rPr>
        <w:t xml:space="preserve">dal </w:t>
      </w:r>
      <w:r w:rsidDel="00000000" w:rsidR="00000000" w:rsidRPr="00000000">
        <w:rPr>
          <w:rFonts w:ascii="Roboto" w:cs="Roboto" w:eastAsia="Roboto" w:hAnsi="Roboto"/>
          <w:color w:val="202124"/>
          <w:sz w:val="22"/>
          <w:szCs w:val="22"/>
          <w:highlight w:val="white"/>
          <w:rtl w:val="0"/>
        </w:rPr>
        <w:t xml:space="preserve">Servizio Gestione Demanio Idrico</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della </w:t>
      </w:r>
      <w:r w:rsidDel="00000000" w:rsidR="00000000" w:rsidRPr="00000000">
        <w:rPr>
          <w:rFonts w:ascii="Roboto" w:cs="Roboto" w:eastAsia="Roboto" w:hAnsi="Roboto"/>
          <w:color w:val="202124"/>
          <w:sz w:val="22"/>
          <w:szCs w:val="22"/>
          <w:highlight w:val="white"/>
          <w:rtl w:val="0"/>
        </w:rPr>
        <w:t xml:space="preserve">Direzione Tecnica ARPAE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idonea attestazione (di cui allega copia) di cui alla Delibera Regionale n. 1793 del 03/11/2008, relativa al rispetto della distanza minima per nuove domande di derivazione ad uso idroelettrico lungo una medesima asta fluviale;</w:t>
      </w: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6"/>
          <w:szCs w:val="26"/>
          <w:u w:val="none"/>
          <w:shd w:fill="auto" w:val="clear"/>
          <w:vertAlign w:val="baseline"/>
        </w:rPr>
      </w:pPr>
      <w:sdt>
        <w:sdtPr>
          <w:tag w:val="goog_rdk_20"/>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che il progetto di impianto è stato assoggettato,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ai sensi del</w:t>
      </w:r>
      <w:r w:rsidDel="00000000" w:rsidR="00000000" w:rsidRPr="00000000">
        <w:rPr>
          <w:rFonts w:ascii="Tahoma" w:cs="Tahoma" w:eastAsia="Tahoma" w:hAnsi="Tahoma"/>
          <w:sz w:val="22"/>
          <w:szCs w:val="22"/>
          <w:rtl w:val="0"/>
        </w:rPr>
        <w:t xml:space="preserve">l’art. 19, parte II del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w:t>
      </w:r>
      <w:r w:rsidDel="00000000" w:rsidR="00000000" w:rsidRPr="00000000">
        <w:rPr>
          <w:rFonts w:ascii="Tahoma" w:cs="Tahoma" w:eastAsia="Tahoma" w:hAnsi="Tahoma"/>
          <w:sz w:val="22"/>
          <w:szCs w:val="22"/>
          <w:rtl w:val="0"/>
        </w:rPr>
        <w:t xml:space="preserve">D. Lgs. 152/06 e ss.mm.ii.</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alla procedura di verifica di assoggettabilità alla V.I.A. (screening) conclusasi con l’atto deliberativo n. ___________________</w:t>
      </w:r>
      <w:r w:rsidDel="00000000" w:rsidR="00000000" w:rsidRPr="00000000">
        <w:rPr>
          <w:rFonts w:ascii="Tahoma" w:cs="Tahoma" w:eastAsia="Tahoma" w:hAnsi="Tahoma"/>
          <w:sz w:val="22"/>
          <w:szCs w:val="22"/>
          <w:rtl w:val="0"/>
        </w:rPr>
        <w:t xml:space="preserve">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del ___/___/_______ emanato da ___________________________________________________</w:t>
      </w: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sdt>
        <w:sdtPr>
          <w:tag w:val="goog_rdk_21"/>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che i files di progetto trasmessi sono i medesimi consegnati in formato cartaceo.</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center"/>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Si impegna</w:t>
      </w:r>
      <w:r w:rsidDel="00000000" w:rsidR="00000000" w:rsidRPr="00000000">
        <w:rPr>
          <w:rtl w:val="0"/>
        </w:rPr>
      </w:r>
    </w:p>
    <w:p w:rsidR="00000000" w:rsidDel="00000000" w:rsidP="00000000" w:rsidRDefault="00000000" w:rsidRPr="00000000" w14:paraId="00000064">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60" w:lineRule="auto"/>
        <w:ind w:left="815" w:right="0" w:hanging="284"/>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 sostenere gli oneri economici per l’effettuazione delle pubblicazioni eventualmente necessarie ai fini dell’avvio del procedimento ai sensi dell’art. 7 e 8 della L. 241/1990</w:t>
      </w:r>
    </w:p>
    <w:p w:rsidR="00000000" w:rsidDel="00000000" w:rsidP="00000000" w:rsidRDefault="00000000" w:rsidRPr="00000000" w14:paraId="0000006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60" w:lineRule="auto"/>
        <w:ind w:left="815" w:right="0" w:hanging="284"/>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 corrispondere, prima dell’avvio dei lavori, una cauzione a garanzia della esecuzione degli interventi di dismissione e delle opere di messa in pristino, da versare a favore dell’amministrazione procedente mediante fideiussione bancaria o assicurativa secondo l’importo e le modalità stabilite dalla Conferenza di Servizi in proporzione al valore delle opere di rimessa in pristino o delle misure di reinserimento o recupero ambientale.</w:t>
      </w:r>
      <w:r w:rsidDel="00000000" w:rsidR="00000000" w:rsidRPr="00000000">
        <w:rPr>
          <w:rFonts w:ascii="Tahoma" w:cs="Tahoma" w:eastAsia="Tahoma" w:hAnsi="Tahoma"/>
          <w:b w:val="0"/>
          <w:i w:val="0"/>
          <w:smallCaps w:val="0"/>
          <w:strike w:val="0"/>
          <w:color w:val="000000"/>
          <w:sz w:val="22"/>
          <w:szCs w:val="22"/>
          <w:highlight w:val="white"/>
          <w:u w:val="none"/>
          <w:vertAlign w:val="baseline"/>
          <w:rtl w:val="0"/>
        </w:rPr>
        <w:t xml:space="preserve"> </w:t>
      </w:r>
      <w:r w:rsidDel="00000000" w:rsidR="00000000" w:rsidRPr="00000000">
        <w:rPr>
          <w:rFonts w:ascii="Tahoma" w:cs="Tahoma" w:eastAsia="Tahoma" w:hAnsi="Tahoma"/>
          <w:b w:val="0"/>
          <w:i w:val="0"/>
          <w:smallCaps w:val="0"/>
          <w:color w:val="000000"/>
          <w:sz w:val="22"/>
          <w:szCs w:val="22"/>
          <w:highlight w:val="white"/>
          <w:u w:val="none"/>
          <w:vertAlign w:val="baseline"/>
          <w:rtl w:val="0"/>
        </w:rPr>
        <w:t xml:space="preserve">L</w:t>
      </w:r>
      <w:r w:rsidDel="00000000" w:rsidR="00000000" w:rsidRPr="00000000">
        <w:rPr>
          <w:rFonts w:ascii="Tahoma" w:cs="Tahoma" w:eastAsia="Tahoma" w:hAnsi="Tahoma"/>
          <w:sz w:val="22"/>
          <w:szCs w:val="22"/>
          <w:highlight w:val="white"/>
          <w:rtl w:val="0"/>
        </w:rPr>
        <w:t xml:space="preserve">’importo della cauzione</w:t>
      </w:r>
      <w:r w:rsidDel="00000000" w:rsidR="00000000" w:rsidRPr="00000000">
        <w:rPr>
          <w:rFonts w:ascii="Tahoma" w:cs="Tahoma" w:eastAsia="Tahoma" w:hAnsi="Tahoma"/>
          <w:b w:val="0"/>
          <w:i w:val="0"/>
          <w:smallCaps w:val="0"/>
          <w:color w:val="000000"/>
          <w:sz w:val="22"/>
          <w:szCs w:val="22"/>
          <w:highlight w:val="white"/>
          <w:u w:val="none"/>
          <w:vertAlign w:val="baseline"/>
          <w:rtl w:val="0"/>
        </w:rPr>
        <w:t xml:space="preserve"> dovrà essere </w:t>
      </w:r>
      <w:r w:rsidDel="00000000" w:rsidR="00000000" w:rsidRPr="00000000">
        <w:rPr>
          <w:rFonts w:ascii="Tahoma" w:cs="Tahoma" w:eastAsia="Tahoma" w:hAnsi="Tahoma"/>
          <w:sz w:val="22"/>
          <w:szCs w:val="22"/>
          <w:highlight w:val="white"/>
          <w:rtl w:val="0"/>
        </w:rPr>
        <w:t xml:space="preserve">rivalutato sulla base del tasso di inflazione programmata ogni 5 anni e</w:t>
      </w:r>
      <w:r w:rsidDel="00000000" w:rsidR="00000000" w:rsidRPr="00000000">
        <w:rPr>
          <w:rFonts w:ascii="Tahoma" w:cs="Tahoma" w:eastAsia="Tahoma" w:hAnsi="Tahoma"/>
          <w:b w:val="0"/>
          <w:i w:val="0"/>
          <w:smallCaps w:val="0"/>
          <w:color w:val="000000"/>
          <w:sz w:val="22"/>
          <w:szCs w:val="22"/>
          <w:highlight w:val="white"/>
          <w:u w:val="none"/>
          <w:vertAlign w:val="baseline"/>
          <w:rtl w:val="0"/>
        </w:rPr>
        <w:t xml:space="preserve"> dovrà inoltre essere conforme a quanto stabilito dalla </w:t>
      </w:r>
      <w:r w:rsidDel="00000000" w:rsidR="00000000" w:rsidRPr="00000000">
        <w:rPr>
          <w:rFonts w:ascii="Arial" w:cs="Arial" w:eastAsia="Arial" w:hAnsi="Arial"/>
          <w:color w:val="222222"/>
          <w:sz w:val="22"/>
          <w:szCs w:val="22"/>
          <w:highlight w:val="white"/>
          <w:rtl w:val="0"/>
        </w:rPr>
        <w:t xml:space="preserve">Deliberazione del Direttore Generale di ARPAE n. DEL-2016-55 del 15/04/2016.</w:t>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center"/>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Segnala</w:t>
      </w: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360" w:lineRule="auto"/>
        <w:ind w:left="815" w:right="0" w:hanging="284"/>
        <w:jc w:val="both"/>
        <w:rPr>
          <w:rFonts w:ascii="Tahoma" w:cs="Tahoma" w:eastAsia="Tahoma" w:hAnsi="Tahoma"/>
          <w:b w:val="0"/>
          <w:i w:val="0"/>
          <w:smallCaps w:val="0"/>
          <w:strike w:val="0"/>
          <w:color w:val="000000"/>
          <w:sz w:val="26"/>
          <w:szCs w:val="26"/>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che per il buon esito dell’istruttoria in sede di Conferenza dei Servizi dovranno essere acquisiti i pareri favorevoli necessari al rilascio dei seguenti atti:</w:t>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22"/>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Variante allo strumento urbanistico comunale (art.12, Dlgs.387/2003)</w:t>
      </w: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23"/>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Titolo edilizio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D.P.R. n. 380/2001 e L.R. 15/2013)</w:t>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24"/>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Autorizzazione paesaggistica (D.Lgs. 42/2004)</w:t>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sz w:val="22"/>
          <w:szCs w:val="22"/>
        </w:rPr>
      </w:pPr>
      <w:sdt>
        <w:sdtPr>
          <w:tag w:val="goog_rdk_25"/>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Valutazione d</w:t>
      </w:r>
      <w:r w:rsidDel="00000000" w:rsidR="00000000" w:rsidRPr="00000000">
        <w:rPr>
          <w:rFonts w:ascii="Tahoma" w:cs="Tahoma" w:eastAsia="Tahoma" w:hAnsi="Tahoma"/>
          <w:sz w:val="22"/>
          <w:szCs w:val="22"/>
          <w:rtl w:val="0"/>
        </w:rPr>
        <w:t xml:space="preserve">i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Incidenza (DGR 1191/2007)</w:t>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2"/>
          <w:szCs w:val="22"/>
          <w:u w:val="none"/>
          <w:vertAlign w:val="baseline"/>
        </w:rPr>
      </w:pPr>
      <w:sdt>
        <w:sdtPr>
          <w:tag w:val="goog_rdk_26"/>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Autorizzazione Unica Ambientale AUA (D</w:t>
      </w:r>
      <w:r w:rsidDel="00000000" w:rsidR="00000000" w:rsidRPr="00000000">
        <w:rPr>
          <w:rFonts w:ascii="Tahoma" w:cs="Tahoma" w:eastAsia="Tahoma" w:hAnsi="Tahoma"/>
          <w:sz w:val="22"/>
          <w:szCs w:val="22"/>
          <w:rtl w:val="0"/>
        </w:rPr>
        <w:t xml:space="preserve">PR</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59/</w:t>
      </w:r>
      <w:r w:rsidDel="00000000" w:rsidR="00000000" w:rsidRPr="00000000">
        <w:rPr>
          <w:rFonts w:ascii="Tahoma" w:cs="Tahoma" w:eastAsia="Tahoma" w:hAnsi="Tahoma"/>
          <w:sz w:val="22"/>
          <w:szCs w:val="22"/>
          <w:rtl w:val="0"/>
        </w:rPr>
        <w:t xml:space="preserve">13</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w:t>
      </w:r>
    </w:p>
    <w:p w:rsidR="00000000" w:rsidDel="00000000" w:rsidP="00000000" w:rsidRDefault="00000000" w:rsidRPr="00000000" w14:paraId="0000006E">
      <w:pPr>
        <w:widowControl w:val="0"/>
        <w:spacing w:line="360" w:lineRule="auto"/>
        <w:ind w:left="1118" w:right="113" w:hanging="171.00000000000009"/>
        <w:jc w:val="both"/>
        <w:rPr>
          <w:rFonts w:ascii="Tahoma" w:cs="Tahoma" w:eastAsia="Tahoma" w:hAnsi="Tahoma"/>
          <w:sz w:val="22"/>
          <w:szCs w:val="22"/>
        </w:rPr>
      </w:pPr>
      <w:sdt>
        <w:sdtPr>
          <w:tag w:val="goog_rdk_27"/>
        </w:sdtPr>
        <w:sdtContent>
          <w:r w:rsidDel="00000000" w:rsidR="00000000" w:rsidRPr="00000000">
            <w:rPr>
              <w:rFonts w:ascii="Arial Unicode MS" w:cs="Arial Unicode MS" w:eastAsia="Arial Unicode MS" w:hAnsi="Arial Unicode MS"/>
              <w:sz w:val="26"/>
              <w:szCs w:val="26"/>
              <w:rtl w:val="0"/>
            </w:rPr>
            <w:t xml:space="preserve">☐ </w:t>
          </w:r>
        </w:sdtContent>
      </w:sdt>
      <w:r w:rsidDel="00000000" w:rsidR="00000000" w:rsidRPr="00000000">
        <w:rPr>
          <w:rFonts w:ascii="Tahoma" w:cs="Tahoma" w:eastAsia="Tahoma" w:hAnsi="Tahoma"/>
          <w:sz w:val="22"/>
          <w:szCs w:val="22"/>
          <w:rtl w:val="0"/>
        </w:rPr>
        <w:t xml:space="preserve">Comunicazione per il recupero dei rifiuti (art. 215-216 Parte IV del D.Lgs. n. 152/2006)</w:t>
      </w:r>
    </w:p>
    <w:p w:rsidR="00000000" w:rsidDel="00000000" w:rsidP="00000000" w:rsidRDefault="00000000" w:rsidRPr="00000000" w14:paraId="0000006F">
      <w:pPr>
        <w:widowControl w:val="0"/>
        <w:spacing w:line="360" w:lineRule="auto"/>
        <w:ind w:left="1118" w:right="113" w:hanging="171.00000000000009"/>
        <w:jc w:val="both"/>
        <w:rPr>
          <w:rFonts w:ascii="Tahoma" w:cs="Tahoma" w:eastAsia="Tahoma" w:hAnsi="Tahoma"/>
          <w:sz w:val="22"/>
          <w:szCs w:val="22"/>
        </w:rPr>
      </w:pPr>
      <w:sdt>
        <w:sdtPr>
          <w:tag w:val="goog_rdk_28"/>
        </w:sdtPr>
        <w:sdtContent>
          <w:r w:rsidDel="00000000" w:rsidR="00000000" w:rsidRPr="00000000">
            <w:rPr>
              <w:rFonts w:ascii="Arial Unicode MS" w:cs="Arial Unicode MS" w:eastAsia="Arial Unicode MS" w:hAnsi="Arial Unicode MS"/>
              <w:sz w:val="26"/>
              <w:szCs w:val="26"/>
              <w:rtl w:val="0"/>
            </w:rPr>
            <w:t xml:space="preserve">☐ </w:t>
          </w:r>
        </w:sdtContent>
      </w:sdt>
      <w:r w:rsidDel="00000000" w:rsidR="00000000" w:rsidRPr="00000000">
        <w:rPr>
          <w:rFonts w:ascii="Tahoma" w:cs="Tahoma" w:eastAsia="Tahoma" w:hAnsi="Tahoma"/>
          <w:sz w:val="22"/>
          <w:szCs w:val="22"/>
          <w:rtl w:val="0"/>
        </w:rPr>
        <w:t xml:space="preserve">Comunicazione di adesione all’Autorizzazione in via generale per le emissioni in atmosfera (art. 272 Parte V del D.Lgs. n. 152/2006)</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sz w:val="22"/>
          <w:szCs w:val="22"/>
        </w:rPr>
      </w:pPr>
      <w:sdt>
        <w:sdtPr>
          <w:tag w:val="goog_rdk_29"/>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Autorizzazione alla gestione dei rifiuti (art</w:t>
      </w:r>
      <w:r w:rsidDel="00000000" w:rsidR="00000000" w:rsidRPr="00000000">
        <w:rPr>
          <w:rFonts w:ascii="Tahoma" w:cs="Tahoma" w:eastAsia="Tahoma" w:hAnsi="Tahoma"/>
          <w:sz w:val="22"/>
          <w:szCs w:val="22"/>
          <w:rtl w:val="0"/>
        </w:rPr>
        <w:t xml:space="preserve">.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208 Parte IV del D.Lgs. n. 152/2006</w:t>
      </w:r>
      <w:r w:rsidDel="00000000" w:rsidR="00000000" w:rsidRPr="00000000">
        <w:rPr>
          <w:rFonts w:ascii="Tahoma" w:cs="Tahoma" w:eastAsia="Tahoma" w:hAnsi="Tahoma"/>
          <w:sz w:val="22"/>
          <w:szCs w:val="22"/>
          <w:rtl w:val="0"/>
        </w:rPr>
        <w:t xml:space="preserve">)</w:t>
      </w: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sz w:val="22"/>
          <w:szCs w:val="22"/>
        </w:rPr>
      </w:pPr>
      <w:sdt>
        <w:sdtPr>
          <w:tag w:val="goog_rdk_30"/>
        </w:sdtPr>
        <w:sdtContent>
          <w:r w:rsidDel="00000000" w:rsidR="00000000" w:rsidRPr="00000000">
            <w:rPr>
              <w:rFonts w:ascii="Arial Unicode MS" w:cs="Arial Unicode MS" w:eastAsia="Arial Unicode MS" w:hAnsi="Arial Unicode MS"/>
              <w:sz w:val="26"/>
              <w:szCs w:val="26"/>
              <w:rtl w:val="0"/>
            </w:rPr>
            <w:t xml:space="preserve">☐ </w:t>
          </w:r>
        </w:sdtContent>
      </w:sdt>
      <w:r w:rsidDel="00000000" w:rsidR="00000000" w:rsidRPr="00000000">
        <w:rPr>
          <w:rFonts w:ascii="Tahoma" w:cs="Tahoma" w:eastAsia="Tahoma" w:hAnsi="Tahoma"/>
          <w:sz w:val="22"/>
          <w:szCs w:val="22"/>
          <w:rtl w:val="0"/>
        </w:rPr>
        <w:t xml:space="preserve">Autorizzazione Integrata Ambientale (Parte II del D.Lgs. n. 152/2006)</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31"/>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Concessione stradale per opere che interessano la viabilità provinciale (es. apertura/variazione di accesso carrabile,  attraversamento stradale o occupazione longitudinale, occupazione di suolo pubblico provinciale e/o di fasce di rispetto) </w:t>
      </w: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32"/>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Concessione all’utilizzo/attraversamento di aree pubbliche di competenza del seguente Ente:________________________________________________________________________</w:t>
        <w:br w:type="textWrapping"/>
        <w:t xml:space="preserve">per le aree localizzate __________________________________________________________</w:t>
      </w: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33"/>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Concessione di derivazione di</w:t>
      </w:r>
      <w:r w:rsidDel="00000000" w:rsidR="00000000" w:rsidRPr="00000000">
        <w:rPr>
          <w:rFonts w:ascii="Tahoma" w:cs="Tahoma" w:eastAsia="Tahoma" w:hAnsi="Tahoma"/>
          <w:sz w:val="22"/>
          <w:szCs w:val="22"/>
          <w:rtl w:val="0"/>
        </w:rPr>
        <w:t xml:space="preserve"> </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acqua pubblica ad uso idroelettrico (TU 1775/33, DLGS 152/2006, R.R. 41/2001)</w:t>
      </w: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34"/>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Concessione da parte del Consorzio di Bonifica competente</w:t>
      </w:r>
      <w:r w:rsidDel="00000000" w:rsidR="00000000" w:rsidRPr="00000000">
        <w:rPr>
          <w:rtl w:val="0"/>
        </w:rPr>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35"/>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Autorizzazione all’esecuzione di lavori su terreni sottoposti a vincolo idrogeologico (RDL n.3267/1923; LR. 3/1999; DGR n. 1117/2000)</w:t>
      </w: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36"/>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Autorizzazione al taglio della vegetazione (art.34, LR.21/2011, DGR549/2012 e DGR1287/2012)</w:t>
      </w: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37"/>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Parere del Ministero dell’Interno – Comando Provinciale VV.F. in materia di prevenzione incendi (art. 2 del D.P.R. 37/1998)</w:t>
      </w: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38"/>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Autorizzazione in deroga per l’effettuazione di attività rumorose (L. 447/1995)</w:t>
      </w:r>
      <w:r w:rsidDel="00000000" w:rsidR="00000000" w:rsidRPr="00000000">
        <w:rPr>
          <w:rtl w:val="0"/>
        </w:rPr>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6"/>
          <w:szCs w:val="26"/>
          <w:u w:val="none"/>
          <w:shd w:fill="auto" w:val="clear"/>
          <w:vertAlign w:val="baseline"/>
        </w:rPr>
      </w:pPr>
      <w:sdt>
        <w:sdtPr>
          <w:tag w:val="goog_rdk_39"/>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Nulla osta di competenza dell’Ente di Gestione dell’Area protetta (L. 394/1991)</w:t>
      </w: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2"/>
          <w:szCs w:val="22"/>
          <w:u w:val="none"/>
          <w:shd w:fill="auto" w:val="clear"/>
          <w:vertAlign w:val="baseline"/>
        </w:rPr>
      </w:pPr>
      <w:sdt>
        <w:sdtPr>
          <w:tag w:val="goog_rdk_40"/>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Autorizzazione alla costruzione ed esercizio dell’elettrodotto (L.R. 10/1993) (per elettrodotti AT oppure MT con lunghezze superiori a 500 mt)</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2"/>
          <w:szCs w:val="22"/>
          <w:u w:val="none"/>
          <w:shd w:fill="auto" w:val="clear"/>
          <w:vertAlign w:val="baseline"/>
        </w:rPr>
      </w:pPr>
      <w:sdt>
        <w:sdtPr>
          <w:tag w:val="goog_rdk_41"/>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Nulla osta alla realizzazione ed all’esercizio dell’elettrodotto di connessione alla rete di distribuzione elettrica rilasciati dagli enti competenti (per elettrodotti MT con lunghezze inferiori a 500 mt)</w:t>
      </w:r>
    </w:p>
    <w:p w:rsidR="00000000" w:rsidDel="00000000" w:rsidP="00000000" w:rsidRDefault="00000000" w:rsidRPr="00000000" w14:paraId="0000007D">
      <w:pPr>
        <w:widowControl w:val="0"/>
        <w:spacing w:line="360" w:lineRule="auto"/>
        <w:ind w:left="1118" w:right="113" w:hanging="171.00000000000009"/>
        <w:jc w:val="both"/>
        <w:rPr>
          <w:rFonts w:ascii="Tahoma" w:cs="Tahoma" w:eastAsia="Tahoma" w:hAnsi="Tahoma"/>
          <w:sz w:val="22"/>
          <w:szCs w:val="22"/>
        </w:rPr>
      </w:pPr>
      <w:sdt>
        <w:sdtPr>
          <w:tag w:val="goog_rdk_42"/>
        </w:sdtPr>
        <w:sdtContent>
          <w:r w:rsidDel="00000000" w:rsidR="00000000" w:rsidRPr="00000000">
            <w:rPr>
              <w:rFonts w:ascii="Arial Unicode MS" w:cs="Arial Unicode MS" w:eastAsia="Arial Unicode MS" w:hAnsi="Arial Unicode MS"/>
              <w:sz w:val="26"/>
              <w:szCs w:val="26"/>
              <w:rtl w:val="0"/>
            </w:rPr>
            <w:t xml:space="preserve">☐ </w:t>
          </w:r>
        </w:sdtContent>
      </w:sdt>
      <w:r w:rsidDel="00000000" w:rsidR="00000000" w:rsidRPr="00000000">
        <w:rPr>
          <w:rFonts w:ascii="Tahoma" w:cs="Tahoma" w:eastAsia="Tahoma" w:hAnsi="Tahoma"/>
          <w:sz w:val="22"/>
          <w:szCs w:val="22"/>
          <w:rtl w:val="0"/>
        </w:rPr>
        <w:t xml:space="preserve">Autorizzazione alla costruzione ed esercizio del metanodotto (art 52 quater-sexies DPR 327/01) </w:t>
      </w: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2"/>
          <w:szCs w:val="22"/>
          <w:u w:val="none"/>
          <w:shd w:fill="auto" w:val="clear"/>
          <w:vertAlign w:val="baseline"/>
        </w:rPr>
      </w:pPr>
      <w:sdt>
        <w:sdtPr>
          <w:tag w:val="goog_rdk_43"/>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Nulla osta aeroportuale/aeronautico (circ. ENAC 146391/IOP del 14/11/2011)</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sz w:val="26"/>
          <w:szCs w:val="26"/>
        </w:rPr>
      </w:pPr>
      <w:sdt>
        <w:sdtPr>
          <w:tag w:val="goog_rdk_44"/>
        </w:sdtPr>
        <w:sdtContent>
          <w:r w:rsidDel="00000000" w:rsidR="00000000" w:rsidRPr="00000000">
            <w:rPr>
              <w:rFonts w:ascii="Arial Unicode MS" w:cs="Arial Unicode MS" w:eastAsia="Arial Unicode MS" w:hAnsi="Arial Unicode MS"/>
              <w:sz w:val="26"/>
              <w:szCs w:val="26"/>
              <w:rtl w:val="0"/>
            </w:rPr>
            <w:t xml:space="preserve">☐ Si richiede infine che, per ragioni di segreto industriale o commerciale, ai sensi dell’art. 10 della L.R. 4/2018 non vengano resi pubblici i documenti, o parte degli stessi, di seguito indicati contenenti informazioni industriali o commerciali riservate, in conformità a quanto previsto dalla disciplina sull’accesso al pubblico all’informazione ambientale (specificare il titolo del documento e le motivazioni per le quali si richiede l’accesso riservato):</w:t>
          </w:r>
        </w:sdtContent>
      </w:sdt>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sz w:val="26"/>
          <w:szCs w:val="26"/>
        </w:rPr>
      </w:pPr>
      <w:r w:rsidDel="00000000" w:rsidR="00000000" w:rsidRPr="00000000">
        <w:rPr>
          <w:rtl w:val="0"/>
        </w:rPr>
      </w:r>
    </w:p>
    <w:p w:rsidR="00000000" w:rsidDel="00000000" w:rsidP="00000000" w:rsidRDefault="00000000" w:rsidRPr="00000000" w14:paraId="00000081">
      <w:pPr>
        <w:widowControl w:val="0"/>
        <w:spacing w:line="360" w:lineRule="auto"/>
        <w:ind w:left="1275.5905511811022" w:right="113" w:hanging="141.73228346456682"/>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___________________________________________________________</w:t>
      </w:r>
    </w:p>
    <w:p w:rsidR="00000000" w:rsidDel="00000000" w:rsidP="00000000" w:rsidRDefault="00000000" w:rsidRPr="00000000" w14:paraId="00000082">
      <w:pPr>
        <w:widowControl w:val="0"/>
        <w:spacing w:line="360" w:lineRule="auto"/>
        <w:ind w:left="1275.5905511811022" w:right="113" w:hanging="141.73228346456682"/>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83">
      <w:pPr>
        <w:widowControl w:val="0"/>
        <w:spacing w:line="360" w:lineRule="auto"/>
        <w:ind w:left="1275.5905511811022" w:right="113" w:hanging="141.73228346456682"/>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___________________________________________________________</w:t>
      </w:r>
    </w:p>
    <w:p w:rsidR="00000000" w:rsidDel="00000000" w:rsidP="00000000" w:rsidRDefault="00000000" w:rsidRPr="00000000" w14:paraId="00000084">
      <w:pPr>
        <w:widowControl w:val="0"/>
        <w:spacing w:line="360" w:lineRule="auto"/>
        <w:ind w:left="1275.5905511811022" w:right="113" w:hanging="141.73228346456682"/>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85">
      <w:pPr>
        <w:widowControl w:val="0"/>
        <w:spacing w:line="360" w:lineRule="auto"/>
        <w:ind w:left="1275.5905511811022" w:right="113" w:hanging="141.73228346456682"/>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___________________________________________________________</w:t>
      </w:r>
    </w:p>
    <w:p w:rsidR="00000000" w:rsidDel="00000000" w:rsidP="00000000" w:rsidRDefault="00000000" w:rsidRPr="00000000" w14:paraId="00000086">
      <w:pPr>
        <w:widowControl w:val="0"/>
        <w:spacing w:line="360" w:lineRule="auto"/>
        <w:ind w:left="1275.5905511811022" w:right="113" w:hanging="141.73228346456682"/>
        <w:jc w:val="both"/>
        <w:rPr>
          <w:rFonts w:ascii="Tahoma" w:cs="Tahoma" w:eastAsia="Tahoma" w:hAnsi="Tahoma"/>
          <w:sz w:val="22"/>
          <w:szCs w:val="22"/>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275.5905511811022" w:right="113" w:hanging="283.46456692913375"/>
        <w:jc w:val="both"/>
        <w:rPr>
          <w:rFonts w:ascii="Roboto" w:cs="Roboto" w:eastAsia="Roboto" w:hAnsi="Roboto"/>
          <w:color w:val="202124"/>
          <w:highlight w:val="white"/>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1118" w:right="113" w:hanging="171.00000000000009"/>
        <w:jc w:val="both"/>
        <w:rPr>
          <w:rFonts w:ascii="Tahoma" w:cs="Tahoma" w:eastAsia="Tahoma" w:hAnsi="Tahoma"/>
          <w:b w:val="0"/>
          <w:i w:val="0"/>
          <w:smallCaps w:val="0"/>
          <w:strike w:val="0"/>
          <w:color w:val="000000"/>
          <w:sz w:val="24"/>
          <w:szCs w:val="24"/>
          <w:u w:val="none"/>
          <w:shd w:fill="auto" w:val="clear"/>
          <w:vertAlign w:val="baseline"/>
        </w:rPr>
      </w:pPr>
      <w:sdt>
        <w:sdtPr>
          <w:tag w:val="goog_rdk_45"/>
        </w:sdtPr>
        <w:sdtContent>
          <w:r w:rsidDel="00000000" w:rsidR="00000000" w:rsidRPr="00000000">
            <w:rPr>
              <w:rFonts w:ascii="Arial Unicode MS" w:cs="Arial Unicode MS" w:eastAsia="Arial Unicode MS" w:hAnsi="Arial Unicode MS"/>
              <w:b w:val="0"/>
              <w:i w:val="0"/>
              <w:smallCaps w:val="0"/>
              <w:strike w:val="0"/>
              <w:color w:val="000000"/>
              <w:sz w:val="26"/>
              <w:szCs w:val="26"/>
              <w:u w:val="none"/>
              <w:shd w:fill="auto" w:val="clear"/>
              <w:vertAlign w:val="baseline"/>
              <w:rtl w:val="0"/>
            </w:rPr>
            <w:t xml:space="preserve">☐ </w:t>
          </w:r>
        </w:sdtContent>
      </w:sdt>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Altro (</w:t>
      </w:r>
      <w:r w:rsidDel="00000000" w:rsidR="00000000" w:rsidRPr="00000000">
        <w:rPr>
          <w:rFonts w:ascii="Tahoma" w:cs="Tahoma" w:eastAsia="Tahoma" w:hAnsi="Tahoma"/>
          <w:b w:val="0"/>
          <w:i w:val="1"/>
          <w:smallCaps w:val="0"/>
          <w:strike w:val="0"/>
          <w:color w:val="000000"/>
          <w:sz w:val="22"/>
          <w:szCs w:val="22"/>
          <w:u w:val="none"/>
          <w:shd w:fill="auto" w:val="clear"/>
          <w:vertAlign w:val="baseline"/>
          <w:rtl w:val="0"/>
        </w:rPr>
        <w:t xml:space="preserve">Specificare)</w:t>
      </w:r>
      <w:r w:rsidDel="00000000" w:rsidR="00000000" w:rsidRPr="00000000">
        <w:rPr>
          <w:rFonts w:ascii="Tahoma" w:cs="Tahoma" w:eastAsia="Tahoma" w:hAnsi="Tahoma"/>
          <w:b w:val="0"/>
          <w:i w:val="0"/>
          <w:smallCaps w:val="0"/>
          <w:strike w:val="0"/>
          <w:color w:val="000000"/>
          <w:sz w:val="22"/>
          <w:szCs w:val="22"/>
          <w:u w:val="none"/>
          <w:shd w:fill="auto" w:val="clear"/>
          <w:vertAlign w:val="superscript"/>
        </w:rPr>
        <w:footnoteReference w:customMarkFollows="0" w:id="4"/>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___________________________________________________________</w:t>
      </w: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0" w:before="0" w:line="360" w:lineRule="auto"/>
        <w:ind w:left="0" w:right="113" w:firstLine="0"/>
        <w:jc w:val="center"/>
        <w:rPr>
          <w:rFonts w:ascii="Tahoma" w:cs="Tahoma" w:eastAsia="Tahoma" w:hAnsi="Tahoma"/>
          <w:b w:val="1"/>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Comunica</w:t>
      </w: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che l’autorità competente dovrà inoltrare la corrispondenza a ____________________________________</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con sede legale nel Comune </w:t>
      </w:r>
      <w:r w:rsidDel="00000000" w:rsidR="00000000" w:rsidRPr="00000000">
        <w:rPr>
          <w:rFonts w:ascii="Tahoma" w:cs="Tahoma" w:eastAsia="Tahoma" w:hAnsi="Tahoma"/>
          <w:sz w:val="22"/>
          <w:szCs w:val="22"/>
          <w:rtl w:val="0"/>
        </w:rPr>
        <w:t xml:space="preserve">di ___________________________________________ Prov.</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____________</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CAP___________via__________________________________________________________n._________</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e dovrà fare riferimento ai seguenti recapiti:</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Tel. </w:t>
        <w:tab/>
        <w:t xml:space="preserve">____________________________________________</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e-mail </w:t>
        <w:tab/>
        <w:t xml:space="preserve">____________________________________________</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PEC </w:t>
        <w:tab/>
        <w:t xml:space="preserve">____________________________________________</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1"/>
        <w:keepLines w:val="0"/>
        <w:pageBreakBefore w:val="0"/>
        <w:widowControl w:val="0"/>
        <w:numPr>
          <w:ilvl w:val="1"/>
          <w:numId w:val="4"/>
        </w:numPr>
        <w:pBdr>
          <w:top w:space="0" w:sz="0" w:val="nil"/>
          <w:left w:space="0" w:sz="0" w:val="nil"/>
          <w:bottom w:space="0" w:sz="0" w:val="nil"/>
          <w:right w:space="0" w:sz="0" w:val="nil"/>
          <w:between w:space="0" w:sz="0" w:val="nil"/>
        </w:pBdr>
        <w:shd w:fill="auto" w:val="clear"/>
        <w:spacing w:after="0" w:before="0" w:line="360" w:lineRule="auto"/>
        <w:ind w:left="0" w:right="113" w:firstLine="0"/>
        <w:jc w:val="center"/>
        <w:rPr>
          <w:rFonts w:ascii="Tahoma" w:cs="Tahoma" w:eastAsia="Tahoma" w:hAnsi="Tahoma"/>
          <w:b w:val="1"/>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Autorizza</w:t>
      </w: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L'Amministrazione Procedente a trattare i dati personali contenuti in tale istanza e nella documentazione tecnica ed amministrativa che ne forma parte sostanziale ed integrante, per finalità meramente istituzionali in osservanza delle disposizioni del D.Lgs. n. 196/03 e s.m.i.</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088"/>
        </w:tabs>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In fede</w:t>
        <w:tab/>
        <w:tab/>
        <w:tab/>
        <w:t xml:space="preserve">Firma</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Luogo e data _______________________________</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812"/>
        </w:tabs>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ab/>
        <w:t xml:space="preserve">  </w:t>
        <w:tab/>
        <w:t xml:space="preserve">___________________________</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20"/>
        </w:tabs>
        <w:spacing w:after="0" w:before="0" w:line="360" w:lineRule="auto"/>
        <w:ind w:left="0" w:right="0" w:firstLine="0"/>
        <w:jc w:val="center"/>
        <w:rPr>
          <w:rFonts w:ascii="Tahoma" w:cs="Tahoma" w:eastAsia="Tahoma" w:hAnsi="Tahoma"/>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Indicazioni per la compilazione e presentazione della domanda</w:t>
      </w: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960"/>
        </w:tabs>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Per il corretto avvio del procedimento e per la definizione della composizione della Conferenza di Servizi devono essere individuati i provvedimenti autorizzativi e/o gli atti di assenso (atti da rilasciare unitamente all’autorizzazione unica) necessari alla realizzazione ed alla gestione:</w:t>
      </w:r>
    </w:p>
    <w:p w:rsidR="00000000" w:rsidDel="00000000" w:rsidP="00000000" w:rsidRDefault="00000000" w:rsidRPr="00000000" w14:paraId="0000009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15960"/>
        </w:tabs>
        <w:spacing w:after="0" w:before="0" w:line="360" w:lineRule="auto"/>
        <w:ind w:left="720" w:right="551" w:hanging="36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dell’impianto di produzione di energia elettrica o degli interventi di modifica, potenziamento, rifacimento totale o parziale e riattivazione;</w:t>
      </w:r>
    </w:p>
    <w:p w:rsidR="00000000" w:rsidDel="00000000" w:rsidP="00000000" w:rsidRDefault="00000000" w:rsidRPr="00000000" w14:paraId="0000009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15960"/>
        </w:tabs>
        <w:spacing w:after="0" w:before="0" w:line="360" w:lineRule="auto"/>
        <w:ind w:left="720" w:right="551" w:hanging="36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delle opere connesse;</w:t>
      </w:r>
    </w:p>
    <w:p w:rsidR="00000000" w:rsidDel="00000000" w:rsidP="00000000" w:rsidRDefault="00000000" w:rsidRPr="00000000" w14:paraId="0000009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pos="15960"/>
        </w:tabs>
        <w:spacing w:after="0" w:before="0" w:line="360" w:lineRule="auto"/>
        <w:ind w:left="720" w:right="551" w:hanging="36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delle infrastrutture indispensabili alla costruzione ed all’esercizio dell’impianto stesso.</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960"/>
        </w:tabs>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960"/>
        </w:tabs>
        <w:spacing w:after="0" w:before="0" w:line="360" w:lineRule="auto"/>
        <w:ind w:left="0" w:right="113" w:firstLine="0"/>
        <w:jc w:val="both"/>
        <w:rPr>
          <w:rFonts w:ascii="Tahoma" w:cs="Tahoma" w:eastAsia="Tahoma" w:hAnsi="Tahoma"/>
          <w:strike w:val="1"/>
          <w:sz w:val="22"/>
          <w:szCs w:val="22"/>
          <w:highlight w:val="green"/>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L’istanza e la documentazione</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devono</w:t>
      </w:r>
      <w:r w:rsidDel="00000000" w:rsidR="00000000" w:rsidRPr="00000000">
        <w:rPr>
          <w:rFonts w:ascii="Tahoma" w:cs="Tahoma" w:eastAsia="Tahoma" w:hAnsi="Tahoma"/>
          <w:b w:val="0"/>
          <w:i w:val="0"/>
          <w:smallCaps w:val="0"/>
          <w:strike w:val="0"/>
          <w:color w:val="000000"/>
          <w:sz w:val="22"/>
          <w:szCs w:val="22"/>
          <w:u w:val="none"/>
          <w:vertAlign w:val="baseline"/>
          <w:rtl w:val="0"/>
        </w:rPr>
        <w:t xml:space="preserve"> e</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ssere trasmessi via PEC. In questo caso, TUTTI i file devono essere firmati digitalmente (.p7m) dal proponente e dal tecnico che li ha redatti. </w:t>
      </w: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960"/>
        </w:tabs>
        <w:spacing w:after="0" w:before="0" w:line="360" w:lineRule="auto"/>
        <w:ind w:left="0" w:right="113" w:firstLine="0"/>
        <w:jc w:val="both"/>
        <w:rPr>
          <w:rFonts w:ascii="Tahoma" w:cs="Tahoma" w:eastAsia="Tahoma" w:hAnsi="Tahoma"/>
          <w:strike w:val="1"/>
          <w:sz w:val="22"/>
          <w:szCs w:val="22"/>
          <w:highlight w:val="green"/>
        </w:rPr>
      </w:pP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5960"/>
        </w:tabs>
        <w:spacing w:after="0" w:before="0" w:line="360" w:lineRule="auto"/>
        <w:ind w:left="0" w:right="551"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Elaborati per la definizione della </w:t>
      </w:r>
      <w:r w:rsidDel="00000000" w:rsidR="00000000" w:rsidRPr="00000000">
        <w:rPr>
          <w:rFonts w:ascii="Tahoma" w:cs="Tahoma" w:eastAsia="Tahoma" w:hAnsi="Tahoma"/>
          <w:b w:val="1"/>
          <w:i w:val="0"/>
          <w:smallCaps w:val="0"/>
          <w:strike w:val="0"/>
          <w:color w:val="000000"/>
          <w:sz w:val="22"/>
          <w:szCs w:val="22"/>
          <w:u w:val="none"/>
          <w:shd w:fill="auto" w:val="clear"/>
          <w:vertAlign w:val="baseline"/>
          <w:rtl w:val="0"/>
        </w:rPr>
        <w:t xml:space="preserve">variante allo strumento urbanistico comunale</w:t>
      </w: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1080"/>
        </w:tabs>
        <w:spacing w:after="0" w:before="0" w:line="360" w:lineRule="auto"/>
        <w:ind w:left="720" w:right="0" w:hanging="36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Estratto cartografico riportante uno stralcio del vigente strumento urbanistico</w:t>
      </w:r>
    </w:p>
    <w:p w:rsidR="00000000" w:rsidDel="00000000" w:rsidP="00000000" w:rsidRDefault="00000000" w:rsidRPr="00000000" w14:paraId="000000A3">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1080"/>
        </w:tabs>
        <w:spacing w:after="0" w:before="0" w:line="360" w:lineRule="auto"/>
        <w:ind w:left="720" w:right="0" w:hanging="36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Estratto cartografico riportante la proposta di modifica allo strumento urbanistico</w:t>
      </w:r>
    </w:p>
    <w:p w:rsidR="00000000" w:rsidDel="00000000" w:rsidP="00000000" w:rsidRDefault="00000000" w:rsidRPr="00000000" w14:paraId="000000A4">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1080"/>
        </w:tabs>
        <w:spacing w:after="0" w:before="0" w:line="360" w:lineRule="auto"/>
        <w:ind w:left="720" w:right="0" w:hanging="36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Relazione tecnica descrittiva ed eventuale proposta di modifica alle Norme Tecniche</w:t>
      </w:r>
    </w:p>
    <w:p w:rsidR="00000000" w:rsidDel="00000000" w:rsidP="00000000" w:rsidRDefault="00000000" w:rsidRPr="00000000" w14:paraId="000000A5">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pos="1080"/>
        </w:tabs>
        <w:spacing w:after="0" w:before="0" w:line="360" w:lineRule="auto"/>
        <w:ind w:left="720" w:right="0" w:hanging="36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Relazione geologica predisposta ai sensi della vigente normativa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080"/>
        </w:tabs>
        <w:spacing w:after="0" w:before="0" w:line="360" w:lineRule="auto"/>
        <w:ind w:left="0" w:right="0"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080"/>
        </w:tabs>
        <w:spacing w:after="0" w:before="0" w:line="360" w:lineRule="auto"/>
        <w:ind w:left="0" w:right="0" w:firstLine="0"/>
        <w:jc w:val="both"/>
        <w:rPr>
          <w:rFonts w:ascii="Tahoma" w:cs="Tahoma" w:eastAsia="Tahoma" w:hAnsi="Tahoma"/>
          <w:sz w:val="22"/>
          <w:szCs w:val="22"/>
          <w:highlight w:val="yellow"/>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080"/>
        </w:tabs>
        <w:spacing w:after="0" w:before="0" w:line="360" w:lineRule="auto"/>
        <w:ind w:left="0" w:right="0"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Per il pagamento delle spese istruttorie, fare riferimento a quanto riportato sul sito web Arpae all’indirizzo:</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080"/>
        </w:tabs>
        <w:spacing w:after="0" w:before="0" w:line="360" w:lineRule="auto"/>
        <w:ind w:left="0" w:right="0" w:firstLine="0"/>
        <w:jc w:val="both"/>
        <w:rPr>
          <w:rFonts w:ascii="Tahoma" w:cs="Tahoma" w:eastAsia="Tahoma" w:hAnsi="Tahoma"/>
          <w:sz w:val="22"/>
          <w:szCs w:val="22"/>
        </w:rPr>
      </w:pPr>
      <w:r w:rsidDel="00000000" w:rsidR="00000000" w:rsidRPr="00000000">
        <w:rPr>
          <w:rFonts w:ascii="Tahoma" w:cs="Tahoma" w:eastAsia="Tahoma" w:hAnsi="Tahoma"/>
          <w:sz w:val="22"/>
          <w:szCs w:val="22"/>
          <w:rtl w:val="0"/>
        </w:rPr>
        <w:t xml:space="preserve">https://www.arpae.it/it/arpae/amministrazione-trasparente/pagamenti-dellamministrazione/pagamenti-modalita-di-pagamento-e-calcolo-delle-tariffe</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080"/>
        </w:tabs>
        <w:spacing w:after="0" w:before="0" w:line="360" w:lineRule="auto"/>
        <w:ind w:left="0" w:right="0" w:firstLine="0"/>
        <w:jc w:val="both"/>
        <w:rPr>
          <w:rFonts w:ascii="Tahoma" w:cs="Tahoma" w:eastAsia="Tahoma" w:hAnsi="Tahoma"/>
          <w:b w:val="1"/>
          <w:i w:val="0"/>
          <w:smallCaps w:val="0"/>
          <w:strike w:val="1"/>
          <w:color w:val="000000"/>
          <w:sz w:val="24"/>
          <w:szCs w:val="24"/>
          <w:u w:val="none"/>
          <w:shd w:fill="auto" w:val="clear"/>
          <w:vertAlign w:val="baseline"/>
        </w:rPr>
      </w:pPr>
      <w:r w:rsidDel="00000000" w:rsidR="00000000" w:rsidRPr="00000000">
        <w:rPr>
          <w:rFonts w:ascii="Tahoma" w:cs="Tahoma" w:eastAsia="Tahoma" w:hAnsi="Tahoma"/>
          <w:b w:val="0"/>
          <w:i w:val="0"/>
          <w:smallCaps w:val="0"/>
          <w:color w:val="000000"/>
          <w:sz w:val="22"/>
          <w:szCs w:val="22"/>
          <w:u w:val="none"/>
          <w:shd w:fill="auto" w:val="clear"/>
          <w:vertAlign w:val="baseline"/>
          <w:rtl w:val="0"/>
        </w:rPr>
        <w:t xml:space="preserve">Indicare la seguente causale: Spese istruttorie per Procedimento Unico D.Lgs. 387/2003 - nome della ditta</w:t>
      </w:r>
      <w:r w:rsidDel="00000000" w:rsidR="00000000" w:rsidRPr="00000000">
        <w:rPr>
          <w:rFonts w:ascii="Tahoma" w:cs="Tahoma" w:eastAsia="Tahoma" w:hAnsi="Tahoma"/>
          <w:b w:val="0"/>
          <w:i w:val="0"/>
          <w:smallCaps w:val="0"/>
          <w:strike w:val="1"/>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20"/>
        </w:tabs>
        <w:spacing w:after="0" w:before="0" w:line="360" w:lineRule="auto"/>
        <w:ind w:left="0" w:right="113" w:firstLine="0"/>
        <w:jc w:val="center"/>
        <w:rPr>
          <w:rFonts w:ascii="Tahoma" w:cs="Tahoma" w:eastAsia="Tahoma" w:hAnsi="Tahoma"/>
          <w:b w:val="1"/>
          <w:sz w:val="24"/>
          <w:szCs w:val="24"/>
        </w:rPr>
      </w:pP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1320"/>
        </w:tabs>
        <w:spacing w:after="0" w:before="0" w:line="360" w:lineRule="auto"/>
        <w:ind w:left="0" w:right="113" w:firstLine="0"/>
        <w:jc w:val="center"/>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Dichiarazione sostitutiva di atto di notorietà</w:t>
      </w: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Consapevole delle sanzioni penali previste dall'art.76 dello stesso DPR e dall'art.495 del Codice Penale</w:t>
      </w: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center"/>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1"/>
          <w:i w:val="0"/>
          <w:smallCaps w:val="0"/>
          <w:strike w:val="0"/>
          <w:color w:val="000000"/>
          <w:sz w:val="24"/>
          <w:szCs w:val="24"/>
          <w:u w:val="none"/>
          <w:shd w:fill="auto" w:val="clear"/>
          <w:vertAlign w:val="baseline"/>
          <w:rtl w:val="0"/>
        </w:rPr>
        <w:t xml:space="preserve">Dichiara</w:t>
      </w: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di avere letto e compreso il dettato del Decreto legislativo n. 195/2005 in materia di accesso all'informazione ambientale in particolare l'art. 5, commi 4 e 5, del predetto Decreto di seguito riportato:</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Decreto legislativo n. 195 del 19 agosto 2005 "Attuazione della Direttiva 2003/4/CE sull'accesso del pubblico all'informazione ambientale".</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Art.5 Casi di esclusione del diritto di accesso.</w:t>
      </w:r>
    </w:p>
    <w:p w:rsidR="00000000" w:rsidDel="00000000" w:rsidP="00000000" w:rsidRDefault="00000000" w:rsidRPr="00000000" w14:paraId="000000B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360" w:lineRule="auto"/>
        <w:ind w:left="283" w:right="0" w:hanging="227"/>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L'accesso all'informazione ambientale è negato nel caso in cui: </w:t>
      </w:r>
    </w:p>
    <w:p w:rsidR="00000000" w:rsidDel="00000000" w:rsidP="00000000" w:rsidRDefault="00000000" w:rsidRPr="00000000" w14:paraId="000000B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l'informazione richiesta non è detenuta dall'autorità pubblica alla quale è rivolta la richiesta di accesso. In tale caso l'autorità pubblica, se conosce quale autorità detiene l'informazione, trasmette rapidamente la richiesta a quest'ultima e ne informa il richiedente ovvero comunica allo stesso quale sia l'autorità pubblica dalla quale è possibile ottenere l'informazione richiesta; </w:t>
      </w:r>
    </w:p>
    <w:p w:rsidR="00000000" w:rsidDel="00000000" w:rsidP="00000000" w:rsidRDefault="00000000" w:rsidRPr="00000000" w14:paraId="000000B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la richiesta è manifestamente irragionevole avuto riguardo alle finalità di cui all'art. 1; </w:t>
      </w:r>
    </w:p>
    <w:p w:rsidR="00000000" w:rsidDel="00000000" w:rsidP="00000000" w:rsidRDefault="00000000" w:rsidRPr="00000000" w14:paraId="000000B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la richiesta è espressa in termini eccessivamente generici; </w:t>
      </w:r>
    </w:p>
    <w:p w:rsidR="00000000" w:rsidDel="00000000" w:rsidP="00000000" w:rsidRDefault="00000000" w:rsidRPr="00000000" w14:paraId="000000B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la richiesta concerne materiali, documenti o dati incompleti o in corso di completamento. In tale caso, l'autorità pubblica informa il richiedente circa l'autorità che prepara il materiale e la data approssimativa entro la quale detto materiale sarà disponibile; </w:t>
      </w:r>
    </w:p>
    <w:p w:rsidR="00000000" w:rsidDel="00000000" w:rsidP="00000000" w:rsidRDefault="00000000" w:rsidRPr="00000000" w14:paraId="000000B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la richiesta riguarda comunicazioni interne, tenuto, in ogni caso, conto dell'interesse pubblico tutelato dal diritto di accesso. </w:t>
      </w:r>
    </w:p>
    <w:p w:rsidR="00000000" w:rsidDel="00000000" w:rsidP="00000000" w:rsidRDefault="00000000" w:rsidRPr="00000000" w14:paraId="000000B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360" w:lineRule="auto"/>
        <w:ind w:left="283" w:right="0" w:hanging="227"/>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L'accesso all'informazione ambientale è negato quando la divulgazione dell'informazione reca pregiudizio: </w:t>
      </w:r>
    </w:p>
    <w:p w:rsidR="00000000" w:rsidDel="00000000" w:rsidP="00000000" w:rsidRDefault="00000000" w:rsidRPr="00000000" w14:paraId="000000BA">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alla riservatezza delle deliberazioni interne delle autorità pubbliche, secondo quanto stabilito dalle disposizioni vigenti in materia; </w:t>
      </w:r>
    </w:p>
    <w:p w:rsidR="00000000" w:rsidDel="00000000" w:rsidP="00000000" w:rsidRDefault="00000000" w:rsidRPr="00000000" w14:paraId="000000B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alle relazioni internazionali, all'ordine e sicurezza pubblica o alla difesa nazionale; </w:t>
      </w:r>
    </w:p>
    <w:p w:rsidR="00000000" w:rsidDel="00000000" w:rsidP="00000000" w:rsidRDefault="00000000" w:rsidRPr="00000000" w14:paraId="000000B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allo svolgimento di procedimenti giudiziari o alla possibilità per l'autorità pubblica di svolgere indagini per l'accertamento di illeciti; </w:t>
      </w:r>
    </w:p>
    <w:p w:rsidR="00000000" w:rsidDel="00000000" w:rsidP="00000000" w:rsidRDefault="00000000" w:rsidRPr="00000000" w14:paraId="000000BD">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alla riservatezza delle informazioni commerciali o industriali, secondo quanto stabilito dalle disposizioni vigenti in materia, per la tutela di un legittimo interesse economico e pubblico, ivi compresa la riservatezza statistica ed il segreto fiscale, nonché ai diritti di proprietà industriale, di cui al decreto legislativo 10 febbraio 2005, n. 30; </w:t>
      </w:r>
    </w:p>
    <w:p w:rsidR="00000000" w:rsidDel="00000000" w:rsidP="00000000" w:rsidRDefault="00000000" w:rsidRPr="00000000" w14:paraId="000000BE">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ai diritti di proprietà intellettuale; </w:t>
      </w:r>
    </w:p>
    <w:p w:rsidR="00000000" w:rsidDel="00000000" w:rsidP="00000000" w:rsidRDefault="00000000" w:rsidRPr="00000000" w14:paraId="000000B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alla riservatezza dei dati personali o riguardanti una persona fisica, nel caso in cui essa non abbia acconsentito alla divulgazione dell'informazione al pubblico, tenuto conto di quanto stabilito dal decreto legislativo 30 giugno 2003, n. 196; </w:t>
      </w:r>
    </w:p>
    <w:p w:rsidR="00000000" w:rsidDel="00000000" w:rsidP="00000000" w:rsidRDefault="00000000" w:rsidRPr="00000000" w14:paraId="000000C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agli interessi o alla protezione di chiunque abbia fornito di sua volontà le informazioni richieste, in assenza di un obbligo di legge, a meno che la persona interessata abbia acconsentito alla divulgazione delle informazioni in questione; </w:t>
      </w:r>
    </w:p>
    <w:p w:rsidR="00000000" w:rsidDel="00000000" w:rsidP="00000000" w:rsidRDefault="00000000" w:rsidRPr="00000000" w14:paraId="000000C1">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680" w:right="0" w:hanging="283"/>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alla tutela dell'ambiente e del paesaggio, cui si riferisce l'informazione, come nel caso dell'ubicazione di specie rare. </w:t>
      </w:r>
    </w:p>
    <w:p w:rsidR="00000000" w:rsidDel="00000000" w:rsidP="00000000" w:rsidRDefault="00000000" w:rsidRPr="00000000" w14:paraId="000000C2">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360" w:lineRule="auto"/>
        <w:ind w:left="283" w:right="0" w:hanging="227"/>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L'autorità pubblica applica le disposizioni dei commi 1 e 2 in modo restrittivo, effettuando, in relazione a ciascuna richiesta di accesso, una valutazione ponderata fra l'interesse pubblico all'informazione ambientale e l'interesse tutelato dall'esclusione dall'accesso. </w:t>
      </w:r>
    </w:p>
    <w:p w:rsidR="00000000" w:rsidDel="00000000" w:rsidP="00000000" w:rsidRDefault="00000000" w:rsidRPr="00000000" w14:paraId="000000C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360" w:lineRule="auto"/>
        <w:ind w:left="283" w:right="0" w:hanging="227"/>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Nei casi di cui al comma 2, lettere a), d), f), g) e h), la richiesta di accesso non può essere respinta qualora riguardi informazioni su emissioni nell'ambiente. </w:t>
      </w:r>
    </w:p>
    <w:p w:rsidR="00000000" w:rsidDel="00000000" w:rsidP="00000000" w:rsidRDefault="00000000" w:rsidRPr="00000000" w14:paraId="000000C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360" w:lineRule="auto"/>
        <w:ind w:left="283" w:right="0" w:hanging="227"/>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Nei casi di cui al comma 1, lettere d) ed e), ed al comma 2, l'autorità pubblica dispone un accesso parziale, a favore del richiedente, qualora sia possibile espungere dall'informazione richiesta le informazioni escluse dal diritto di accesso ai sensi dei citati commi 1 e 2. </w:t>
      </w:r>
    </w:p>
    <w:p w:rsidR="00000000" w:rsidDel="00000000" w:rsidP="00000000" w:rsidRDefault="00000000" w:rsidRPr="00000000" w14:paraId="000000C5">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360" w:lineRule="auto"/>
        <w:ind w:left="283" w:right="0" w:hanging="227"/>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Nei casi in cui il diritto di accesso è rifiutato in tutto o in parte, l'autorità pubblica ne informa il richiedente per iscritto o, se richiesto, in via informatica, entro i termini previsti all'art. 3, comma 2, precisando i motivi del rifiuto ed informando il richiedente della procedura di riesame prevista all'art. 7</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088"/>
        </w:tabs>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7088"/>
        </w:tabs>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ab/>
        <w:tab/>
        <w:tab/>
        <w:t xml:space="preserve">Firma</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both"/>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Luogo e data ________________________________</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pos="5812"/>
        </w:tabs>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ab/>
        <w:t xml:space="preserve">  </w:t>
        <w:tab/>
        <w:t xml:space="preserve">___________________________</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Tahoma" w:cs="Tahoma" w:eastAsia="Tahoma" w:hAnsi="Tahom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113"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0"/>
          <w:smallCaps w:val="0"/>
          <w:strike w:val="0"/>
          <w:color w:val="000000"/>
          <w:sz w:val="22"/>
          <w:szCs w:val="22"/>
          <w:u w:val="none"/>
          <w:shd w:fill="auto" w:val="clear"/>
          <w:vertAlign w:val="baseline"/>
          <w:rtl w:val="0"/>
        </w:rPr>
        <w:t xml:space="preserve">Si allega documento identità in corso di validità </w:t>
      </w:r>
      <w:r w:rsidDel="00000000" w:rsidR="00000000" w:rsidRPr="00000000">
        <w:rPr>
          <w:rtl w:val="0"/>
        </w:rPr>
      </w:r>
    </w:p>
    <w:sectPr>
      <w:footerReference r:id="rId8" w:type="default"/>
      <w:pgSz w:h="16838" w:w="11906" w:orient="portrait"/>
      <w:pgMar w:bottom="1582"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Unicode MS"/>
  <w:font w:name="Arial"/>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Tahoma">
    <w:embedRegular w:fontKey="{00000000-0000-0000-0000-000000000000}" r:id="rId5" w:subsetted="0"/>
    <w:embedBold w:fontKey="{00000000-0000-0000-0000-000000000000}" r:id="rId6" w:subsetted="0"/>
  </w:font>
  <w:font w:name="Noto Sans Symbols"/>
  <w:font w:name="Liberation Serif"/>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Tahoma" w:cs="Tahoma" w:eastAsia="Tahoma" w:hAnsi="Tahoma"/>
        <w:b w:val="0"/>
        <w:i w:val="1"/>
        <w:smallCaps w:val="0"/>
        <w:strike w:val="0"/>
        <w:color w:val="000000"/>
        <w:sz w:val="18"/>
        <w:szCs w:val="18"/>
        <w:u w:val="none"/>
        <w:shd w:fill="auto" w:val="clear"/>
        <w:vertAlign w:val="baseline"/>
        <w:rtl w:val="0"/>
      </w:rPr>
      <w:t xml:space="preserve">(Facsimile Istanza autorizzazione realizzazione e esercizio impianto energia elettrica  fonte rinnovabile_EN_13e_2015))</w:t>
    </w:r>
    <w:r w:rsidDel="00000000" w:rsidR="00000000" w:rsidRPr="00000000">
      <w:rPr>
        <w:rtl w:val="0"/>
      </w:rPr>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Fonts w:ascii="Liberation Serif" w:cs="Liberation Serif" w:eastAsia="Liberation Serif" w:hAnsi="Liberation Serif"/>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Inserire l'indirizzo della SAC competente per territorio, indicato alla pagina </w:t>
      </w:r>
      <w:hyperlink r:id="rId1">
        <w:r w:rsidDel="00000000" w:rsidR="00000000" w:rsidRPr="00000000">
          <w:rPr>
            <w:rFonts w:ascii="Arial" w:cs="Arial" w:eastAsia="Arial" w:hAnsi="Arial"/>
            <w:b w:val="0"/>
            <w:i w:val="0"/>
            <w:smallCaps w:val="0"/>
            <w:strike w:val="0"/>
            <w:color w:val="000080"/>
            <w:sz w:val="20"/>
            <w:szCs w:val="20"/>
            <w:u w:val="single"/>
            <w:shd w:fill="auto" w:val="clear"/>
            <w:vertAlign w:val="baseline"/>
            <w:rtl w:val="0"/>
          </w:rPr>
          <w:t xml:space="preserve">www.arpae.it/sac</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tl w:val="0"/>
        </w:rPr>
      </w:r>
    </w:p>
  </w:footnote>
  <w:footnote w:id="1">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Liberation Serif" w:cs="Liberation Serif" w:eastAsia="Liberation Serif" w:hAnsi="Liberation Serif"/>
          <w:b w:val="0"/>
          <w:i w:val="0"/>
          <w:smallCaps w:val="0"/>
          <w:strike w:val="0"/>
          <w:color w:val="000000"/>
          <w:sz w:val="24"/>
          <w:szCs w:val="24"/>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Art. 12 del D.lgs. 387/2003 e s.m.i., D.M. 10/09/2010 .e artt.14 e segg.</w:t>
      </w:r>
      <w:r w:rsidDel="00000000" w:rsidR="00000000" w:rsidRPr="00000000">
        <w:rPr>
          <w:rFonts w:ascii="Arial" w:cs="Arial" w:eastAsia="Arial" w:hAnsi="Arial"/>
          <w:b w:val="0"/>
          <w:i w:val="0"/>
          <w:smallCaps w:val="0"/>
          <w:strike w:val="0"/>
          <w:color w:val="000000"/>
          <w:sz w:val="20"/>
          <w:szCs w:val="20"/>
          <w:u w:val="none"/>
          <w:vertAlign w:val="baseline"/>
          <w:rtl w:val="0"/>
        </w:rPr>
        <w:t xml:space="preserve"> D.lgs. 28/2011,</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L.241/1990 e s.m.i.</w:t>
      </w:r>
      <w:r w:rsidDel="00000000" w:rsidR="00000000" w:rsidRPr="00000000">
        <w:rPr>
          <w:rtl w:val="0"/>
        </w:rPr>
      </w:r>
    </w:p>
  </w:footnote>
  <w:footnote w:id="2">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hanging="142"/>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ahoma" w:cs="Tahoma" w:eastAsia="Tahoma" w:hAnsi="Tahoma"/>
          <w:sz w:val="18"/>
          <w:szCs w:val="18"/>
          <w:rtl w:val="0"/>
        </w:rPr>
        <w:t xml:space="preserve"> F</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are riferimento alle note riportate alla fine della presente modulistica </w:t>
      </w:r>
      <w:r w:rsidDel="00000000" w:rsidR="00000000" w:rsidRPr="00000000">
        <w:rPr>
          <w:rtl w:val="0"/>
        </w:rPr>
      </w:r>
    </w:p>
  </w:footnote>
  <w:footnote w:id="3">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283" w:right="0" w:hanging="283"/>
        <w:jc w:val="left"/>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Liberation Serif" w:cs="Liberation Serif" w:eastAsia="Liberation Serif" w:hAnsi="Liberation Serif"/>
          <w:rtl w:val="0"/>
        </w:rPr>
        <w:t xml:space="preserve"> </w:t>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 xml:space="preserve">Importo pari allo 0,02% degli impianti da realizzare, con un minimo di 520 €</w:t>
      </w:r>
      <w:r w:rsidDel="00000000" w:rsidR="00000000" w:rsidRPr="00000000">
        <w:rPr>
          <w:rtl w:val="0"/>
        </w:rPr>
      </w:r>
    </w:p>
  </w:footnote>
  <w:footnote w:id="4">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142" w:right="0" w:hanging="142"/>
        <w:jc w:val="both"/>
        <w:rPr>
          <w:rFonts w:ascii="Liberation Serif" w:cs="Liberation Serif" w:eastAsia="Liberation Serif" w:hAnsi="Liberation Serif"/>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ahoma" w:cs="Tahoma" w:eastAsia="Tahoma" w:hAnsi="Tahoma"/>
          <w:b w:val="0"/>
          <w:i w:val="0"/>
          <w:smallCaps w:val="0"/>
          <w:strike w:val="0"/>
          <w:color w:val="000000"/>
          <w:sz w:val="18"/>
          <w:szCs w:val="18"/>
          <w:u w:val="none"/>
          <w:shd w:fill="auto" w:val="clear"/>
          <w:vertAlign w:val="baseline"/>
          <w:rtl w:val="0"/>
        </w:rPr>
        <w:tab/>
        <w:t xml:space="preserve">Vedi elenco indicativo degli atti di assenso di cui all’Allegato 1 (punto 13.2) delle Linee Guida nazionali (D.M. Sv.Economico 10/09/2010)</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rFonts w:ascii="Tahoma" w:cs="Tahoma" w:eastAsia="Tahoma" w:hAnsi="Tahoma"/>
        <w:sz w:val="22"/>
        <w:szCs w:val="22"/>
        <w:vertAlign w:val="baseline"/>
      </w:rPr>
    </w:lvl>
    <w:lvl w:ilvl="1">
      <w:start w:val="1"/>
      <w:numFmt w:val="lowerLetter"/>
      <w:lvlText w:val="%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2">
    <w:lvl w:ilvl="0">
      <w:start w:val="1"/>
      <w:numFmt w:val="lowerLetter"/>
      <w:lvlText w:val="%1)"/>
      <w:lvlJc w:val="left"/>
      <w:pPr>
        <w:ind w:left="720" w:hanging="360"/>
      </w:pPr>
      <w:rPr>
        <w:rFonts w:ascii="Noto Sans Symbols" w:cs="Noto Sans Symbols" w:eastAsia="Noto Sans Symbols" w:hAnsi="Noto Sans Symbols"/>
        <w:vertAlign w:val="baseline"/>
      </w:rPr>
    </w:lvl>
    <w:lvl w:ilvl="1">
      <w:start w:val="1"/>
      <w:numFmt w:val="lowerLetter"/>
      <w:lvlText w:val="%2)"/>
      <w:lvlJc w:val="left"/>
      <w:pPr>
        <w:ind w:left="1080" w:hanging="360"/>
      </w:pPr>
      <w:rPr>
        <w:rFonts w:ascii="Courier New" w:cs="Courier New" w:eastAsia="Courier New" w:hAnsi="Courier New"/>
        <w:vertAlign w:val="baseline"/>
      </w:rPr>
    </w:lvl>
    <w:lvl w:ilvl="2">
      <w:start w:val="1"/>
      <w:numFmt w:val="lowerLetter"/>
      <w:lvlText w:val="%3)"/>
      <w:lvlJc w:val="left"/>
      <w:pPr>
        <w:ind w:left="1440" w:hanging="360"/>
      </w:pPr>
      <w:rPr>
        <w:rFonts w:ascii="Noto Sans Symbols" w:cs="Noto Sans Symbols" w:eastAsia="Noto Sans Symbols" w:hAnsi="Noto Sans Symbols"/>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3">
    <w:lvl w:ilvl="0">
      <w:start w:val="1"/>
      <w:numFmt w:val="bullet"/>
      <w:lvlText w:val="●"/>
      <w:lvlJc w:val="left"/>
      <w:pPr>
        <w:ind w:left="1200" w:hanging="360"/>
      </w:pPr>
      <w:rPr>
        <w:rFonts w:ascii="Noto Sans Symbols" w:cs="Noto Sans Symbols" w:eastAsia="Noto Sans Symbols" w:hAnsi="Noto Sans Symbols"/>
        <w:vertAlign w:val="baseline"/>
      </w:rPr>
    </w:lvl>
    <w:lvl w:ilvl="1">
      <w:start w:val="1"/>
      <w:numFmt w:val="lowerLetter"/>
      <w:lvlText w:val="%2."/>
      <w:lvlJc w:val="left"/>
      <w:pPr>
        <w:ind w:left="566.9291338582675" w:hanging="494.99999999999994"/>
      </w:pPr>
      <w:rPr>
        <w:rFonts w:ascii="Courier New" w:cs="Courier New" w:eastAsia="Courier New" w:hAnsi="Courier New"/>
        <w:vertAlign w:val="baseline"/>
      </w:rPr>
    </w:lvl>
    <w:lvl w:ilvl="2">
      <w:start w:val="1"/>
      <w:numFmt w:val="bullet"/>
      <w:lvlText w:val="▪"/>
      <w:lvlJc w:val="left"/>
      <w:pPr>
        <w:ind w:left="2640" w:hanging="360"/>
      </w:pPr>
      <w:rPr>
        <w:rFonts w:ascii="Noto Sans Symbols" w:cs="Noto Sans Symbols" w:eastAsia="Noto Sans Symbols" w:hAnsi="Noto Sans Symbols"/>
        <w:vertAlign w:val="baseline"/>
      </w:rPr>
    </w:lvl>
    <w:lvl w:ilvl="3">
      <w:start w:val="1"/>
      <w:numFmt w:val="bullet"/>
      <w:lvlText w:val="●"/>
      <w:lvlJc w:val="left"/>
      <w:pPr>
        <w:ind w:left="3360" w:hanging="360"/>
      </w:pPr>
      <w:rPr>
        <w:rFonts w:ascii="Noto Sans Symbols" w:cs="Noto Sans Symbols" w:eastAsia="Noto Sans Symbols" w:hAnsi="Noto Sans Symbols"/>
        <w:vertAlign w:val="baseline"/>
      </w:rPr>
    </w:lvl>
    <w:lvl w:ilvl="4">
      <w:start w:val="1"/>
      <w:numFmt w:val="bullet"/>
      <w:lvlText w:val="o"/>
      <w:lvlJc w:val="left"/>
      <w:pPr>
        <w:ind w:left="4080" w:hanging="360"/>
      </w:pPr>
      <w:rPr>
        <w:rFonts w:ascii="Courier New" w:cs="Courier New" w:eastAsia="Courier New" w:hAnsi="Courier New"/>
        <w:vertAlign w:val="baseline"/>
      </w:rPr>
    </w:lvl>
    <w:lvl w:ilvl="5">
      <w:start w:val="1"/>
      <w:numFmt w:val="bullet"/>
      <w:lvlText w:val="▪"/>
      <w:lvlJc w:val="left"/>
      <w:pPr>
        <w:ind w:left="4800" w:hanging="360"/>
      </w:pPr>
      <w:rPr>
        <w:rFonts w:ascii="Noto Sans Symbols" w:cs="Noto Sans Symbols" w:eastAsia="Noto Sans Symbols" w:hAnsi="Noto Sans Symbols"/>
        <w:vertAlign w:val="baseline"/>
      </w:rPr>
    </w:lvl>
    <w:lvl w:ilvl="6">
      <w:start w:val="1"/>
      <w:numFmt w:val="bullet"/>
      <w:lvlText w:val="●"/>
      <w:lvlJc w:val="left"/>
      <w:pPr>
        <w:ind w:left="5520" w:hanging="360"/>
      </w:pPr>
      <w:rPr>
        <w:rFonts w:ascii="Noto Sans Symbols" w:cs="Noto Sans Symbols" w:eastAsia="Noto Sans Symbols" w:hAnsi="Noto Sans Symbols"/>
        <w:vertAlign w:val="baseline"/>
      </w:rPr>
    </w:lvl>
    <w:lvl w:ilvl="7">
      <w:start w:val="1"/>
      <w:numFmt w:val="bullet"/>
      <w:lvlText w:val="o"/>
      <w:lvlJc w:val="left"/>
      <w:pPr>
        <w:ind w:left="6240" w:hanging="360"/>
      </w:pPr>
      <w:rPr>
        <w:rFonts w:ascii="Courier New" w:cs="Courier New" w:eastAsia="Courier New" w:hAnsi="Courier New"/>
        <w:vertAlign w:val="baseline"/>
      </w:rPr>
    </w:lvl>
    <w:lvl w:ilvl="8">
      <w:start w:val="1"/>
      <w:numFmt w:val="bullet"/>
      <w:lvlText w:val="▪"/>
      <w:lvlJc w:val="left"/>
      <w:pPr>
        <w:ind w:left="6960" w:hanging="360"/>
      </w:pPr>
      <w:rPr>
        <w:rFonts w:ascii="Noto Sans Symbols" w:cs="Noto Sans Symbols" w:eastAsia="Noto Sans Symbols" w:hAnsi="Noto Sans Symbols"/>
        <w:vertAlign w:val="baseline"/>
      </w:rPr>
    </w:lvl>
  </w:abstractNum>
  <w:abstractNum w:abstractNumId="4">
    <w:lvl w:ilvl="0">
      <w:start w:val="1"/>
      <w:numFmt w:val="decimal"/>
      <w:lvlText w:val=""/>
      <w:lvlJc w:val="left"/>
      <w:pPr>
        <w:ind w:left="432" w:hanging="432"/>
      </w:pPr>
      <w:rPr>
        <w:rFonts w:ascii="Noto Sans Symbols" w:cs="Noto Sans Symbols" w:eastAsia="Noto Sans Symbols" w:hAnsi="Noto Sans Symbols"/>
        <w:sz w:val="21"/>
        <w:szCs w:val="21"/>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2"/>
        <w:szCs w:val="22"/>
        <w:vertAlign w:val="baseline"/>
      </w:rPr>
    </w:lvl>
    <w:lvl w:ilvl="1">
      <w:start w:val="1"/>
      <w:numFmt w:val="bullet"/>
      <w:lvlText w:val="✔"/>
      <w:lvlJc w:val="left"/>
      <w:pPr>
        <w:ind w:left="1080" w:hanging="360"/>
      </w:pPr>
      <w:rPr>
        <w:rFonts w:ascii="Noto Sans Symbols" w:cs="Noto Sans Symbols" w:eastAsia="Noto Sans Symbols" w:hAnsi="Noto Sans Symbols"/>
        <w:sz w:val="22"/>
        <w:szCs w:val="22"/>
        <w:vertAlign w:val="baseline"/>
      </w:rPr>
    </w:lvl>
    <w:lvl w:ilvl="2">
      <w:start w:val="1"/>
      <w:numFmt w:val="bullet"/>
      <w:lvlText w:val="✔"/>
      <w:lvlJc w:val="left"/>
      <w:pPr>
        <w:ind w:left="1440" w:hanging="360"/>
      </w:pPr>
      <w:rPr>
        <w:rFonts w:ascii="Noto Sans Symbols" w:cs="Noto Sans Symbols" w:eastAsia="Noto Sans Symbols" w:hAnsi="Noto Sans Symbols"/>
        <w:sz w:val="22"/>
        <w:szCs w:val="22"/>
        <w:vertAlign w:val="baseline"/>
      </w:rPr>
    </w:lvl>
    <w:lvl w:ilvl="3">
      <w:start w:val="1"/>
      <w:numFmt w:val="bullet"/>
      <w:lvlText w:val="✔"/>
      <w:lvlJc w:val="left"/>
      <w:pPr>
        <w:ind w:left="1800" w:hanging="360"/>
      </w:pPr>
      <w:rPr>
        <w:rFonts w:ascii="Noto Sans Symbols" w:cs="Noto Sans Symbols" w:eastAsia="Noto Sans Symbols" w:hAnsi="Noto Sans Symbols"/>
        <w:sz w:val="22"/>
        <w:szCs w:val="22"/>
        <w:vertAlign w:val="baseline"/>
      </w:rPr>
    </w:lvl>
    <w:lvl w:ilvl="4">
      <w:start w:val="1"/>
      <w:numFmt w:val="bullet"/>
      <w:lvlText w:val="✔"/>
      <w:lvlJc w:val="left"/>
      <w:pPr>
        <w:ind w:left="2160" w:hanging="360"/>
      </w:pPr>
      <w:rPr>
        <w:rFonts w:ascii="Noto Sans Symbols" w:cs="Noto Sans Symbols" w:eastAsia="Noto Sans Symbols" w:hAnsi="Noto Sans Symbols"/>
        <w:sz w:val="22"/>
        <w:szCs w:val="22"/>
        <w:vertAlign w:val="baseline"/>
      </w:rPr>
    </w:lvl>
    <w:lvl w:ilvl="5">
      <w:start w:val="1"/>
      <w:numFmt w:val="bullet"/>
      <w:lvlText w:val="✔"/>
      <w:lvlJc w:val="left"/>
      <w:pPr>
        <w:ind w:left="2520" w:hanging="360"/>
      </w:pPr>
      <w:rPr>
        <w:rFonts w:ascii="Noto Sans Symbols" w:cs="Noto Sans Symbols" w:eastAsia="Noto Sans Symbols" w:hAnsi="Noto Sans Symbols"/>
        <w:sz w:val="22"/>
        <w:szCs w:val="22"/>
        <w:vertAlign w:val="baseline"/>
      </w:rPr>
    </w:lvl>
    <w:lvl w:ilvl="6">
      <w:start w:val="1"/>
      <w:numFmt w:val="bullet"/>
      <w:lvlText w:val="✔"/>
      <w:lvlJc w:val="left"/>
      <w:pPr>
        <w:ind w:left="2880" w:hanging="360"/>
      </w:pPr>
      <w:rPr>
        <w:rFonts w:ascii="Noto Sans Symbols" w:cs="Noto Sans Symbols" w:eastAsia="Noto Sans Symbols" w:hAnsi="Noto Sans Symbols"/>
        <w:sz w:val="22"/>
        <w:szCs w:val="22"/>
        <w:vertAlign w:val="baseline"/>
      </w:rPr>
    </w:lvl>
    <w:lvl w:ilvl="7">
      <w:start w:val="1"/>
      <w:numFmt w:val="bullet"/>
      <w:lvlText w:val="✔"/>
      <w:lvlJc w:val="left"/>
      <w:pPr>
        <w:ind w:left="3240" w:hanging="360"/>
      </w:pPr>
      <w:rPr>
        <w:rFonts w:ascii="Noto Sans Symbols" w:cs="Noto Sans Symbols" w:eastAsia="Noto Sans Symbols" w:hAnsi="Noto Sans Symbols"/>
        <w:sz w:val="22"/>
        <w:szCs w:val="22"/>
        <w:vertAlign w:val="baseline"/>
      </w:rPr>
    </w:lvl>
    <w:lvl w:ilvl="8">
      <w:start w:val="1"/>
      <w:numFmt w:val="bullet"/>
      <w:lvlText w:val="✔"/>
      <w:lvlJc w:val="left"/>
      <w:pPr>
        <w:ind w:left="3600" w:hanging="360"/>
      </w:pPr>
      <w:rPr>
        <w:rFonts w:ascii="Noto Sans Symbols" w:cs="Noto Sans Symbols" w:eastAsia="Noto Sans Symbols" w:hAnsi="Noto Sans Symbols"/>
        <w:sz w:val="22"/>
        <w:szCs w:val="22"/>
        <w:vertAlign w:val="baseline"/>
      </w:rPr>
    </w:lvl>
  </w:abstractNum>
  <w:abstractNum w:abstractNumId="6">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bullet"/>
      <w:lvlText w:val="✔"/>
      <w:lvlJc w:val="left"/>
      <w:pPr>
        <w:ind w:left="720" w:hanging="360"/>
      </w:pPr>
      <w:rPr>
        <w:rFonts w:ascii="Noto Sans Symbols" w:cs="Noto Sans Symbols" w:eastAsia="Noto Sans Symbols" w:hAnsi="Noto Sans Symbols"/>
        <w:color w:val="000000"/>
        <w:vertAlign w:val="baseline"/>
      </w:rPr>
    </w:lvl>
    <w:lvl w:ilvl="1">
      <w:start w:val="1"/>
      <w:numFmt w:val="bullet"/>
      <w:lvlText w:val="◦"/>
      <w:lvlJc w:val="left"/>
      <w:pPr>
        <w:ind w:left="1080" w:hanging="360"/>
      </w:pPr>
      <w:rPr>
        <w:rFonts w:ascii="Noto Sans Symbols" w:cs="Noto Sans Symbols" w:eastAsia="Noto Sans Symbols" w:hAnsi="Noto Sans Symbols"/>
        <w:vertAlign w:val="baseline"/>
      </w:rPr>
    </w:lvl>
    <w:lvl w:ilvl="2">
      <w:start w:val="1"/>
      <w:numFmt w:val="bullet"/>
      <w:lvlText w:val="▪"/>
      <w:lvlJc w:val="left"/>
      <w:pPr>
        <w:ind w:left="1440" w:hanging="360"/>
      </w:pPr>
      <w:rPr>
        <w:rFonts w:ascii="Noto Sans Symbols" w:cs="Noto Sans Symbols" w:eastAsia="Noto Sans Symbols" w:hAnsi="Noto Sans Symbols"/>
        <w:vertAlign w:val="baseline"/>
      </w:rPr>
    </w:lvl>
    <w:lvl w:ilvl="3">
      <w:start w:val="1"/>
      <w:numFmt w:val="bullet"/>
      <w:lvlText w:val="●"/>
      <w:lvlJc w:val="left"/>
      <w:pPr>
        <w:ind w:left="1800" w:hanging="360"/>
      </w:pPr>
      <w:rPr>
        <w:rFonts w:ascii="Noto Sans Symbols" w:cs="Noto Sans Symbols" w:eastAsia="Noto Sans Symbols" w:hAnsi="Noto Sans Symbols"/>
        <w:vertAlign w:val="baseline"/>
      </w:rPr>
    </w:lvl>
    <w:lvl w:ilvl="4">
      <w:start w:val="1"/>
      <w:numFmt w:val="bullet"/>
      <w:lvlText w:val="◦"/>
      <w:lvlJc w:val="left"/>
      <w:pPr>
        <w:ind w:left="2160" w:hanging="360"/>
      </w:pPr>
      <w:rPr>
        <w:rFonts w:ascii="Noto Sans Symbols" w:cs="Noto Sans Symbols" w:eastAsia="Noto Sans Symbols" w:hAnsi="Noto Sans Symbols"/>
        <w:vertAlign w:val="baseline"/>
      </w:rPr>
    </w:lvl>
    <w:lvl w:ilvl="5">
      <w:start w:val="1"/>
      <w:numFmt w:val="bullet"/>
      <w:lvlText w:val="▪"/>
      <w:lvlJc w:val="left"/>
      <w:pPr>
        <w:ind w:left="2520" w:hanging="360"/>
      </w:pPr>
      <w:rPr>
        <w:rFonts w:ascii="Noto Sans Symbols" w:cs="Noto Sans Symbols" w:eastAsia="Noto Sans Symbols" w:hAnsi="Noto Sans Symbols"/>
        <w:vertAlign w:val="baseline"/>
      </w:rPr>
    </w:lvl>
    <w:lvl w:ilvl="6">
      <w:start w:val="1"/>
      <w:numFmt w:val="bullet"/>
      <w:lvlText w:val="●"/>
      <w:lvlJc w:val="left"/>
      <w:pPr>
        <w:ind w:left="2880" w:hanging="360"/>
      </w:pPr>
      <w:rPr>
        <w:rFonts w:ascii="Noto Sans Symbols" w:cs="Noto Sans Symbols" w:eastAsia="Noto Sans Symbols" w:hAnsi="Noto Sans Symbols"/>
        <w:vertAlign w:val="baseline"/>
      </w:rPr>
    </w:lvl>
    <w:lvl w:ilvl="7">
      <w:start w:val="1"/>
      <w:numFmt w:val="bullet"/>
      <w:lvlText w:val="◦"/>
      <w:lvlJc w:val="left"/>
      <w:pPr>
        <w:ind w:left="3240" w:hanging="360"/>
      </w:pPr>
      <w:rPr>
        <w:rFonts w:ascii="Noto Sans Symbols" w:cs="Noto Sans Symbols" w:eastAsia="Noto Sans Symbols" w:hAnsi="Noto Sans Symbols"/>
        <w:vertAlign w:val="baseline"/>
      </w:rPr>
    </w:lvl>
    <w:lvl w:ilvl="8">
      <w:start w:val="1"/>
      <w:numFmt w:val="bullet"/>
      <w:lvlText w:val="▪"/>
      <w:lvlJc w:val="left"/>
      <w:pPr>
        <w:ind w:left="3600" w:hanging="360"/>
      </w:pPr>
      <w:rPr>
        <w:rFonts w:ascii="Noto Sans Symbols" w:cs="Noto Sans Symbols" w:eastAsia="Noto Sans Symbols" w:hAnsi="Noto Sans Symbols"/>
        <w:vertAlign w:val="baseline"/>
      </w:rPr>
    </w:lvl>
  </w:abstractNum>
  <w:abstractNum w:abstractNumId="8">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name w:val="Normale"/>
    <w:next w:val="Normale"/>
    <w:autoRedefine w:val="0"/>
    <w:hidden w:val="0"/>
    <w:qFormat w:val="0"/>
    <w:pPr>
      <w:widowControl w:val="0"/>
      <w:suppressAutoHyphens w:val="0"/>
      <w:spacing w:line="1" w:lineRule="atLeast"/>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Titolo1">
    <w:name w:val="Titolo 1"/>
    <w:basedOn w:val="Normale"/>
    <w:next w:val="Normale"/>
    <w:autoRedefine w:val="0"/>
    <w:hidden w:val="0"/>
    <w:qFormat w:val="0"/>
    <w:pPr>
      <w:keepNext w:val="1"/>
      <w:widowControl w:val="0"/>
      <w:numPr>
        <w:ilvl w:val="0"/>
        <w:numId w:val="0"/>
      </w:numPr>
      <w:suppressAutoHyphens w:val="0"/>
      <w:spacing w:after="0" w:before="60" w:line="1" w:lineRule="atLeast"/>
      <w:ind w:left="0" w:right="4825" w:leftChars="-1" w:rightChars="0" w:firstLine="0" w:firstLineChars="-1"/>
      <w:jc w:val="center"/>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Titolo2">
    <w:name w:val="Titolo 2"/>
    <w:basedOn w:val="Normale"/>
    <w:next w:val="Normale"/>
    <w:autoRedefine w:val="0"/>
    <w:hidden w:val="0"/>
    <w:qFormat w:val="0"/>
    <w:pPr>
      <w:keepNext w:val="1"/>
      <w:widowControl w:val="0"/>
      <w:numPr>
        <w:ilvl w:val="1"/>
        <w:numId w:val="1"/>
      </w:numPr>
      <w:suppressAutoHyphens w:val="0"/>
      <w:spacing w:after="0" w:before="360" w:line="360" w:lineRule="auto"/>
      <w:ind w:leftChars="-1" w:rightChars="0" w:firstLineChars="-1"/>
      <w:jc w:val="center"/>
      <w:textDirection w:val="btLr"/>
      <w:textAlignment w:val="top"/>
      <w:outlineLvl w:val="1"/>
    </w:pPr>
    <w:rPr>
      <w:rFonts w:ascii="Georgia" w:cs="Georgia" w:eastAsia="SimSun" w:hAnsi="Georgia"/>
      <w:b w:val="1"/>
      <w:w w:val="100"/>
      <w:kern w:val="1"/>
      <w:position w:val="-1"/>
      <w:sz w:val="22"/>
      <w:szCs w:val="24"/>
      <w:effect w:val="none"/>
      <w:vertAlign w:val="baseline"/>
      <w:cs w:val="0"/>
      <w:em w:val="none"/>
      <w:lang w:bidi="hi-IN" w:eastAsia="hi-IN" w:val="it-IT"/>
    </w:rPr>
  </w:style>
  <w:style w:type="paragraph" w:styleId="Titolo3">
    <w:name w:val="Titolo 3"/>
    <w:basedOn w:val="Intestazione1"/>
    <w:next w:val="Corpodeltesto"/>
    <w:autoRedefine w:val="0"/>
    <w:hidden w:val="0"/>
    <w:qFormat w:val="0"/>
    <w:pPr>
      <w:keepNext w:val="1"/>
      <w:widowControl w:val="0"/>
      <w:numPr>
        <w:ilvl w:val="2"/>
        <w:numId w:val="1"/>
      </w:numPr>
      <w:suppressAutoHyphens w:val="0"/>
      <w:spacing w:after="120" w:before="240" w:line="1" w:lineRule="atLeast"/>
      <w:ind w:leftChars="-1" w:rightChars="0" w:firstLineChars="-1"/>
      <w:textDirection w:val="btLr"/>
      <w:textAlignment w:val="top"/>
      <w:outlineLvl w:val="2"/>
    </w:pPr>
    <w:rPr>
      <w:rFonts w:ascii="Arial" w:cs="Lucida Sans" w:eastAsia="SimSun" w:hAnsi="Arial"/>
      <w:b w:val="1"/>
      <w:bCs w:val="1"/>
      <w:w w:val="100"/>
      <w:kern w:val="1"/>
      <w:position w:val="-1"/>
      <w:sz w:val="28"/>
      <w:szCs w:val="28"/>
      <w:effect w:val="none"/>
      <w:vertAlign w:val="baseline"/>
      <w:cs w:val="0"/>
      <w:em w:val="none"/>
      <w:lang w:bidi="hi-IN" w:eastAsia="hi-IN" w:val="it-IT"/>
    </w:rPr>
  </w:style>
  <w:style w:type="paragraph" w:styleId="Titolo4">
    <w:name w:val="Titolo 4"/>
    <w:basedOn w:val="Intestazione1"/>
    <w:next w:val="Corpodeltesto"/>
    <w:autoRedefine w:val="0"/>
    <w:hidden w:val="0"/>
    <w:qFormat w:val="0"/>
    <w:pPr>
      <w:keepNext w:val="1"/>
      <w:widowControl w:val="0"/>
      <w:numPr>
        <w:ilvl w:val="3"/>
        <w:numId w:val="1"/>
      </w:numPr>
      <w:suppressAutoHyphens w:val="0"/>
      <w:spacing w:after="120" w:before="240" w:line="1" w:lineRule="atLeast"/>
      <w:ind w:leftChars="-1" w:rightChars="0" w:firstLineChars="-1"/>
      <w:textDirection w:val="btLr"/>
      <w:textAlignment w:val="top"/>
      <w:outlineLvl w:val="3"/>
    </w:pPr>
    <w:rPr>
      <w:rFonts w:ascii="Arial" w:cs="Lucida Sans" w:eastAsia="SimSun" w:hAnsi="Arial"/>
      <w:b w:val="1"/>
      <w:bCs w:val="1"/>
      <w:i w:val="1"/>
      <w:iCs w:val="1"/>
      <w:w w:val="100"/>
      <w:kern w:val="1"/>
      <w:position w:val="-1"/>
      <w:sz w:val="24"/>
      <w:szCs w:val="24"/>
      <w:effect w:val="none"/>
      <w:vertAlign w:val="baseline"/>
      <w:cs w:val="0"/>
      <w:em w:val="none"/>
      <w:lang w:bidi="hi-IN" w:eastAsia="hi-IN" w:val="it-IT"/>
    </w:rPr>
  </w:style>
  <w:style w:type="paragraph" w:styleId="Titolo5">
    <w:name w:val="Titolo 5"/>
    <w:basedOn w:val="Intestazione1"/>
    <w:next w:val="Corpodeltesto"/>
    <w:autoRedefine w:val="0"/>
    <w:hidden w:val="0"/>
    <w:qFormat w:val="0"/>
    <w:pPr>
      <w:keepNext w:val="1"/>
      <w:widowControl w:val="0"/>
      <w:numPr>
        <w:ilvl w:val="4"/>
        <w:numId w:val="1"/>
      </w:numPr>
      <w:suppressAutoHyphens w:val="0"/>
      <w:spacing w:after="120" w:before="240" w:line="1" w:lineRule="atLeast"/>
      <w:ind w:leftChars="-1" w:rightChars="0" w:firstLineChars="-1"/>
      <w:textDirection w:val="btLr"/>
      <w:textAlignment w:val="top"/>
      <w:outlineLvl w:val="4"/>
    </w:pPr>
    <w:rPr>
      <w:rFonts w:ascii="Arial" w:cs="Lucida Sans" w:eastAsia="SimSun" w:hAnsi="Arial"/>
      <w:b w:val="1"/>
      <w:bCs w:val="1"/>
      <w:w w:val="100"/>
      <w:kern w:val="1"/>
      <w:position w:val="-1"/>
      <w:sz w:val="24"/>
      <w:szCs w:val="24"/>
      <w:effect w:val="none"/>
      <w:vertAlign w:val="baseline"/>
      <w:cs w:val="0"/>
      <w:em w:val="none"/>
      <w:lang w:bidi="hi-IN" w:eastAsia="hi-IN" w:val="it-IT"/>
    </w:rPr>
  </w:style>
  <w:style w:type="paragraph" w:styleId="Titolo6">
    <w:name w:val="Titolo 6"/>
    <w:basedOn w:val="Intestazione1"/>
    <w:next w:val="Corpodeltesto"/>
    <w:autoRedefine w:val="0"/>
    <w:hidden w:val="0"/>
    <w:qFormat w:val="0"/>
    <w:pPr>
      <w:keepNext w:val="1"/>
      <w:widowControl w:val="0"/>
      <w:numPr>
        <w:ilvl w:val="5"/>
        <w:numId w:val="1"/>
      </w:numPr>
      <w:suppressAutoHyphens w:val="0"/>
      <w:spacing w:after="120" w:before="240" w:line="1" w:lineRule="atLeast"/>
      <w:ind w:leftChars="-1" w:rightChars="0" w:firstLineChars="-1"/>
      <w:textDirection w:val="btLr"/>
      <w:textAlignment w:val="top"/>
      <w:outlineLvl w:val="5"/>
    </w:pPr>
    <w:rPr>
      <w:rFonts w:ascii="Arial" w:cs="Lucida Sans" w:eastAsia="SimSun" w:hAnsi="Arial"/>
      <w:b w:val="1"/>
      <w:bCs w:val="1"/>
      <w:w w:val="100"/>
      <w:kern w:val="1"/>
      <w:position w:val="-1"/>
      <w:sz w:val="21"/>
      <w:szCs w:val="21"/>
      <w:effect w:val="none"/>
      <w:vertAlign w:val="baseline"/>
      <w:cs w:val="0"/>
      <w:em w:val="none"/>
      <w:lang w:bidi="hi-IN" w:eastAsia="hi-IN" w:val="it-IT"/>
    </w:rPr>
  </w:style>
  <w:style w:type="paragraph" w:styleId="Titolo7">
    <w:name w:val="Titolo 7"/>
    <w:basedOn w:val="Intestazione1"/>
    <w:next w:val="Corpodeltesto"/>
    <w:autoRedefine w:val="0"/>
    <w:hidden w:val="0"/>
    <w:qFormat w:val="0"/>
    <w:pPr>
      <w:keepNext w:val="1"/>
      <w:widowControl w:val="0"/>
      <w:numPr>
        <w:ilvl w:val="6"/>
        <w:numId w:val="1"/>
      </w:numPr>
      <w:suppressAutoHyphens w:val="0"/>
      <w:spacing w:after="120" w:before="240" w:line="1" w:lineRule="atLeast"/>
      <w:ind w:leftChars="-1" w:rightChars="0" w:firstLineChars="-1"/>
      <w:textDirection w:val="btLr"/>
      <w:textAlignment w:val="top"/>
      <w:outlineLvl w:val="6"/>
    </w:pPr>
    <w:rPr>
      <w:rFonts w:ascii="Arial" w:cs="Lucida Sans" w:eastAsia="SimSun" w:hAnsi="Arial"/>
      <w:b w:val="1"/>
      <w:bCs w:val="1"/>
      <w:w w:val="100"/>
      <w:kern w:val="1"/>
      <w:position w:val="-1"/>
      <w:sz w:val="21"/>
      <w:szCs w:val="21"/>
      <w:effect w:val="none"/>
      <w:vertAlign w:val="baseline"/>
      <w:cs w:val="0"/>
      <w:em w:val="none"/>
      <w:lang w:bidi="hi-IN" w:eastAsia="hi-IN" w:val="it-IT"/>
    </w:rPr>
  </w:style>
  <w:style w:type="paragraph" w:styleId="Titolo8">
    <w:name w:val="Titolo 8"/>
    <w:basedOn w:val="Intestazione1"/>
    <w:next w:val="Corpodeltesto"/>
    <w:autoRedefine w:val="0"/>
    <w:hidden w:val="0"/>
    <w:qFormat w:val="0"/>
    <w:pPr>
      <w:keepNext w:val="1"/>
      <w:widowControl w:val="0"/>
      <w:numPr>
        <w:ilvl w:val="7"/>
        <w:numId w:val="1"/>
      </w:numPr>
      <w:suppressAutoHyphens w:val="0"/>
      <w:spacing w:after="120" w:before="240" w:line="1" w:lineRule="atLeast"/>
      <w:ind w:leftChars="-1" w:rightChars="0" w:firstLineChars="-1"/>
      <w:textDirection w:val="btLr"/>
      <w:textAlignment w:val="top"/>
      <w:outlineLvl w:val="7"/>
    </w:pPr>
    <w:rPr>
      <w:rFonts w:ascii="Arial" w:cs="Lucida Sans" w:eastAsia="SimSun" w:hAnsi="Arial"/>
      <w:b w:val="1"/>
      <w:bCs w:val="1"/>
      <w:w w:val="100"/>
      <w:kern w:val="1"/>
      <w:position w:val="-1"/>
      <w:sz w:val="21"/>
      <w:szCs w:val="21"/>
      <w:effect w:val="none"/>
      <w:vertAlign w:val="baseline"/>
      <w:cs w:val="0"/>
      <w:em w:val="none"/>
      <w:lang w:bidi="hi-IN" w:eastAsia="hi-IN" w:val="it-IT"/>
    </w:rPr>
  </w:style>
  <w:style w:type="paragraph" w:styleId="Titolo9">
    <w:name w:val="Titolo 9"/>
    <w:basedOn w:val="Intestazione1"/>
    <w:next w:val="Corpodeltesto"/>
    <w:autoRedefine w:val="0"/>
    <w:hidden w:val="0"/>
    <w:qFormat w:val="0"/>
    <w:pPr>
      <w:keepNext w:val="1"/>
      <w:widowControl w:val="0"/>
      <w:numPr>
        <w:ilvl w:val="8"/>
        <w:numId w:val="1"/>
      </w:numPr>
      <w:suppressAutoHyphens w:val="0"/>
      <w:spacing w:after="120" w:before="240" w:line="1" w:lineRule="atLeast"/>
      <w:ind w:leftChars="-1" w:rightChars="0" w:firstLineChars="-1"/>
      <w:textDirection w:val="btLr"/>
      <w:textAlignment w:val="top"/>
      <w:outlineLvl w:val="8"/>
    </w:pPr>
    <w:rPr>
      <w:rFonts w:ascii="Arial" w:cs="Lucida Sans" w:eastAsia="SimSun" w:hAnsi="Arial"/>
      <w:b w:val="1"/>
      <w:bCs w:val="1"/>
      <w:w w:val="100"/>
      <w:kern w:val="1"/>
      <w:position w:val="-1"/>
      <w:sz w:val="21"/>
      <w:szCs w:val="21"/>
      <w:effect w:val="none"/>
      <w:vertAlign w:val="baseline"/>
      <w:cs w:val="0"/>
      <w:em w:val="none"/>
      <w:lang w:bidi="hi-IN" w:eastAsia="hi-IN" w:val="it-IT"/>
    </w:rPr>
  </w:style>
  <w:style w:type="character" w:styleId="Caratterepredefinitoparagrafo">
    <w:name w:val="Carattere predefinito paragrafo"/>
    <w:next w:val="Caratterepredefinitoparagrafo"/>
    <w:autoRedefine w:val="0"/>
    <w:hidden w:val="0"/>
    <w:qFormat w:val="1"/>
    <w:rPr>
      <w:w w:val="100"/>
      <w:position w:val="-1"/>
      <w:effect w:val="none"/>
      <w:vertAlign w:val="baseline"/>
      <w:cs w:val="0"/>
      <w:em w:val="none"/>
      <w:lang/>
    </w:rPr>
  </w:style>
  <w:style w:type="table" w:styleId="Tabellanormale">
    <w:name w:val="Tabella normale"/>
    <w:next w:val="Tabellanormale"/>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lanormale"/>
      <w:jc w:val="left"/>
      <w:tblInd w:w="0.0" w:type="dxa"/>
      <w:tblCellMar>
        <w:top w:w="0.0" w:type="dxa"/>
        <w:left w:w="108.0" w:type="dxa"/>
        <w:bottom w:w="0.0" w:type="dxa"/>
        <w:right w:w="108.0" w:type="dxa"/>
      </w:tblCellMar>
    </w:tblPr>
  </w:style>
  <w:style w:type="numbering" w:styleId="Nessunelenco">
    <w:name w:val="Nessun elenco"/>
    <w:next w:val="Nessunelenco"/>
    <w:autoRedefine w:val="0"/>
    <w:hidden w:val="0"/>
    <w:qFormat w:val="1"/>
    <w:pPr>
      <w:suppressAutoHyphens w:val="1"/>
      <w:spacing w:line="1" w:lineRule="atLeast"/>
      <w:ind w:leftChars="-1" w:rightChars="0" w:firstLineChars="-1"/>
      <w:textDirection w:val="btLr"/>
      <w:textAlignment w:val="top"/>
      <w:outlineLvl w:val="0"/>
    </w:pPr>
  </w:style>
  <w:style w:type="character" w:styleId="WW8Num1z0">
    <w:name w:val="WW8Num1z0"/>
    <w:next w:val="WW8Num1z0"/>
    <w:autoRedefine w:val="0"/>
    <w:hidden w:val="0"/>
    <w:qFormat w:val="0"/>
    <w:rPr>
      <w:rFonts w:ascii="Symbol" w:cs="Symbol" w:hAnsi="Symbol"/>
      <w:w w:val="100"/>
      <w:position w:val="-1"/>
      <w:sz w:val="2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WW8Num2z0">
    <w:name w:val="WW8Num2z0"/>
    <w:next w:val="WW8Num2z0"/>
    <w:autoRedefine w:val="0"/>
    <w:hidden w:val="0"/>
    <w:qFormat w:val="0"/>
    <w:rPr>
      <w:rFonts w:ascii="Symbol" w:cs="Times New Roman" w:eastAsia="Times New Roman" w:hAnsi="Symbol"/>
      <w:w w:val="100"/>
      <w:position w:val="-1"/>
      <w:sz w:val="28"/>
      <w:effect w:val="none"/>
      <w:vertAlign w:val="baseline"/>
      <w:cs w:val="0"/>
      <w:em w:val="none"/>
      <w:lang/>
    </w:rPr>
  </w:style>
  <w:style w:type="character" w:styleId="WW8Num2z1">
    <w:name w:val="WW8Num2z1"/>
    <w:next w:val="WW8Num2z1"/>
    <w:autoRedefine w:val="0"/>
    <w:hidden w:val="0"/>
    <w:qFormat w:val="0"/>
    <w:rPr>
      <w:rFonts w:ascii="Courier New" w:cs="Courier New" w:hAnsi="Courier New"/>
      <w:w w:val="100"/>
      <w:position w:val="-1"/>
      <w:effect w:val="none"/>
      <w:vertAlign w:val="baseline"/>
      <w:cs w:val="0"/>
      <w:em w:val="none"/>
      <w:lang/>
    </w:rPr>
  </w:style>
  <w:style w:type="character" w:styleId="WW8Num2z3">
    <w:name w:val="WW8Num2z3"/>
    <w:next w:val="WW8Num2z3"/>
    <w:autoRedefine w:val="0"/>
    <w:hidden w:val="0"/>
    <w:qFormat w:val="0"/>
    <w:rPr>
      <w:rFonts w:ascii="Symbol" w:cs="Symbol" w:hAnsi="Symbol"/>
      <w:w w:val="100"/>
      <w:position w:val="-1"/>
      <w:effect w:val="none"/>
      <w:vertAlign w:val="baseline"/>
      <w:cs w:val="0"/>
      <w:em w:val="none"/>
      <w:lang/>
    </w:rPr>
  </w:style>
  <w:style w:type="character" w:styleId="WW8Num3z0">
    <w:name w:val="WW8Num3z0"/>
    <w:next w:val="WW8Num3z0"/>
    <w:autoRedefine w:val="0"/>
    <w:hidden w:val="0"/>
    <w:qFormat w:val="0"/>
    <w:rPr>
      <w:rFonts w:ascii="Wingdings" w:cs="Wingdings" w:hAnsi="Wingdings"/>
      <w:w w:val="100"/>
      <w:position w:val="-1"/>
      <w:sz w:val="22"/>
      <w:szCs w:val="22"/>
      <w:effect w:val="none"/>
      <w:vertAlign w:val="baseline"/>
      <w:cs w:val="0"/>
      <w:em w:val="none"/>
      <w:lang/>
    </w:rPr>
  </w:style>
  <w:style w:type="character" w:styleId="WW8Num4z0">
    <w:name w:val="WW8Num4z0"/>
    <w:next w:val="WW8Num4z0"/>
    <w:autoRedefine w:val="0"/>
    <w:hidden w:val="0"/>
    <w:qFormat w:val="0"/>
    <w:rPr>
      <w:w w:val="100"/>
      <w:position w:val="-1"/>
      <w:effect w:val="none"/>
      <w:vertAlign w:val="baseline"/>
      <w:cs w:val="0"/>
      <w:em w:val="none"/>
      <w:lang/>
    </w:rPr>
  </w:style>
  <w:style w:type="character" w:styleId="WW8Num5z0">
    <w:name w:val="WW8Num5z0"/>
    <w:next w:val="WW8Num5z0"/>
    <w:autoRedefine w:val="0"/>
    <w:hidden w:val="0"/>
    <w:qFormat w:val="0"/>
    <w:rPr>
      <w:rFonts w:ascii="Symbol" w:cs="Symbol" w:hAnsi="Symbol"/>
      <w:color w:val="000000"/>
      <w:w w:val="100"/>
      <w:position w:val="-1"/>
      <w:effect w:val="none"/>
      <w:vertAlign w:val="baseline"/>
      <w:cs w:val="0"/>
      <w:em w:val="none"/>
      <w:lang/>
    </w:rPr>
  </w:style>
  <w:style w:type="character" w:styleId="WW8Num5z1">
    <w:name w:val="WW8Num5z1"/>
    <w:next w:val="WW8Num5z1"/>
    <w:autoRedefine w:val="0"/>
    <w:hidden w:val="0"/>
    <w:qFormat w:val="0"/>
    <w:rPr>
      <w:rFonts w:ascii="Courier New" w:cs="Courier New" w:hAnsi="Courier New"/>
      <w:w w:val="100"/>
      <w:position w:val="-1"/>
      <w:effect w:val="none"/>
      <w:vertAlign w:val="baseline"/>
      <w:cs w:val="0"/>
      <w:em w:val="none"/>
      <w:lang/>
    </w:rPr>
  </w:style>
  <w:style w:type="character" w:styleId="WW8Num5z3">
    <w:name w:val="WW8Num5z3"/>
    <w:next w:val="WW8Num5z3"/>
    <w:autoRedefine w:val="0"/>
    <w:hidden w:val="0"/>
    <w:qFormat w:val="0"/>
    <w:rPr>
      <w:rFonts w:ascii="Symbol" w:cs="Symbol" w:hAnsi="Symbol"/>
      <w:w w:val="100"/>
      <w:position w:val="-1"/>
      <w:effect w:val="none"/>
      <w:vertAlign w:val="baseline"/>
      <w:cs w:val="0"/>
      <w:em w:val="none"/>
      <w:lang/>
    </w:rPr>
  </w:style>
  <w:style w:type="character" w:styleId="WW8Num6z0">
    <w:name w:val="WW8Num6z0"/>
    <w:next w:val="WW8Num6z0"/>
    <w:autoRedefine w:val="0"/>
    <w:hidden w:val="0"/>
    <w:qFormat w:val="0"/>
    <w:rPr>
      <w:w w:val="100"/>
      <w:position w:val="-1"/>
      <w:effect w:val="none"/>
      <w:vertAlign w:val="baseline"/>
      <w:cs w:val="0"/>
      <w:em w:val="none"/>
      <w:lang/>
    </w:rPr>
  </w:style>
  <w:style w:type="character" w:styleId="WW8Num6z1">
    <w:name w:val="WW8Num6z1"/>
    <w:next w:val="WW8Num6z1"/>
    <w:autoRedefine w:val="0"/>
    <w:hidden w:val="0"/>
    <w:qFormat w:val="0"/>
    <w:rPr>
      <w:w w:val="100"/>
      <w:position w:val="-1"/>
      <w:effect w:val="none"/>
      <w:vertAlign w:val="baseline"/>
      <w:cs w:val="0"/>
      <w:em w:val="none"/>
      <w:lang/>
    </w:rPr>
  </w:style>
  <w:style w:type="character" w:styleId="WW8Num6z2">
    <w:name w:val="WW8Num6z2"/>
    <w:next w:val="WW8Num6z2"/>
    <w:autoRedefine w:val="0"/>
    <w:hidden w:val="0"/>
    <w:qFormat w:val="0"/>
    <w:rPr>
      <w:w w:val="100"/>
      <w:position w:val="-1"/>
      <w:effect w:val="none"/>
      <w:vertAlign w:val="baseline"/>
      <w:cs w:val="0"/>
      <w:em w:val="none"/>
      <w:lang/>
    </w:rPr>
  </w:style>
  <w:style w:type="character" w:styleId="WW8Num6z3">
    <w:name w:val="WW8Num6z3"/>
    <w:next w:val="WW8Num6z3"/>
    <w:autoRedefine w:val="0"/>
    <w:hidden w:val="0"/>
    <w:qFormat w:val="0"/>
    <w:rPr>
      <w:w w:val="100"/>
      <w:position w:val="-1"/>
      <w:effect w:val="none"/>
      <w:vertAlign w:val="baseline"/>
      <w:cs w:val="0"/>
      <w:em w:val="none"/>
      <w:lang/>
    </w:rPr>
  </w:style>
  <w:style w:type="character" w:styleId="WW8Num6z4">
    <w:name w:val="WW8Num6z4"/>
    <w:next w:val="WW8Num6z4"/>
    <w:autoRedefine w:val="0"/>
    <w:hidden w:val="0"/>
    <w:qFormat w:val="0"/>
    <w:rPr>
      <w:w w:val="100"/>
      <w:position w:val="-1"/>
      <w:effect w:val="none"/>
      <w:vertAlign w:val="baseline"/>
      <w:cs w:val="0"/>
      <w:em w:val="none"/>
      <w:lang/>
    </w:rPr>
  </w:style>
  <w:style w:type="character" w:styleId="WW8Num6z5">
    <w:name w:val="WW8Num6z5"/>
    <w:next w:val="WW8Num6z5"/>
    <w:autoRedefine w:val="0"/>
    <w:hidden w:val="0"/>
    <w:qFormat w:val="0"/>
    <w:rPr>
      <w:w w:val="100"/>
      <w:position w:val="-1"/>
      <w:effect w:val="none"/>
      <w:vertAlign w:val="baseline"/>
      <w:cs w:val="0"/>
      <w:em w:val="none"/>
      <w:lang/>
    </w:rPr>
  </w:style>
  <w:style w:type="character" w:styleId="WW8Num6z6">
    <w:name w:val="WW8Num6z6"/>
    <w:next w:val="WW8Num6z6"/>
    <w:autoRedefine w:val="0"/>
    <w:hidden w:val="0"/>
    <w:qFormat w:val="0"/>
    <w:rPr>
      <w:w w:val="100"/>
      <w:position w:val="-1"/>
      <w:effect w:val="none"/>
      <w:vertAlign w:val="baseline"/>
      <w:cs w:val="0"/>
      <w:em w:val="none"/>
      <w:lang/>
    </w:rPr>
  </w:style>
  <w:style w:type="character" w:styleId="WW8Num6z7">
    <w:name w:val="WW8Num6z7"/>
    <w:next w:val="WW8Num6z7"/>
    <w:autoRedefine w:val="0"/>
    <w:hidden w:val="0"/>
    <w:qFormat w:val="0"/>
    <w:rPr>
      <w:w w:val="100"/>
      <w:position w:val="-1"/>
      <w:effect w:val="none"/>
      <w:vertAlign w:val="baseline"/>
      <w:cs w:val="0"/>
      <w:em w:val="none"/>
      <w:lang/>
    </w:rPr>
  </w:style>
  <w:style w:type="character" w:styleId="WW8Num6z8">
    <w:name w:val="WW8Num6z8"/>
    <w:next w:val="WW8Num6z8"/>
    <w:autoRedefine w:val="0"/>
    <w:hidden w:val="0"/>
    <w:qFormat w:val="0"/>
    <w:rPr>
      <w:w w:val="100"/>
      <w:position w:val="-1"/>
      <w:effect w:val="none"/>
      <w:vertAlign w:val="baseline"/>
      <w:cs w:val="0"/>
      <w:em w:val="none"/>
      <w:lang/>
    </w:rPr>
  </w:style>
  <w:style w:type="character" w:styleId="WW8Num7z0">
    <w:name w:val="WW8Num7z0"/>
    <w:next w:val="WW8Num7z0"/>
    <w:autoRedefine w:val="0"/>
    <w:hidden w:val="0"/>
    <w:qFormat w:val="0"/>
    <w:rPr>
      <w:rFonts w:ascii="Tahoma" w:cs="Georgia" w:hAnsi="Tahoma"/>
      <w:spacing w:val="4"/>
      <w:w w:val="100"/>
      <w:position w:val="-1"/>
      <w:sz w:val="22"/>
      <w:szCs w:val="22"/>
      <w:effect w:val="none"/>
      <w:vertAlign w:val="baseline"/>
      <w:cs w:val="0"/>
      <w:em w:val="none"/>
      <w:lang/>
    </w:rPr>
  </w:style>
  <w:style w:type="character" w:styleId="WW8Num7z1">
    <w:name w:val="WW8Num7z1"/>
    <w:next w:val="WW8Num7z1"/>
    <w:autoRedefine w:val="0"/>
    <w:hidden w:val="0"/>
    <w:qFormat w:val="0"/>
    <w:rPr>
      <w:w w:val="100"/>
      <w:position w:val="-1"/>
      <w:effect w:val="none"/>
      <w:vertAlign w:val="baseline"/>
      <w:cs w:val="0"/>
      <w:em w:val="none"/>
      <w:lang/>
    </w:rPr>
  </w:style>
  <w:style w:type="character" w:styleId="WW8Num7z2">
    <w:name w:val="WW8Num7z2"/>
    <w:next w:val="WW8Num7z2"/>
    <w:autoRedefine w:val="0"/>
    <w:hidden w:val="0"/>
    <w:qFormat w:val="0"/>
    <w:rPr>
      <w:w w:val="100"/>
      <w:position w:val="-1"/>
      <w:effect w:val="none"/>
      <w:vertAlign w:val="baseline"/>
      <w:cs w:val="0"/>
      <w:em w:val="none"/>
      <w:lang/>
    </w:rPr>
  </w:style>
  <w:style w:type="character" w:styleId="WW8Num7z3">
    <w:name w:val="WW8Num7z3"/>
    <w:next w:val="WW8Num7z3"/>
    <w:autoRedefine w:val="0"/>
    <w:hidden w:val="0"/>
    <w:qFormat w:val="0"/>
    <w:rPr>
      <w:w w:val="100"/>
      <w:position w:val="-1"/>
      <w:effect w:val="none"/>
      <w:vertAlign w:val="baseline"/>
      <w:cs w:val="0"/>
      <w:em w:val="none"/>
      <w:lang/>
    </w:rPr>
  </w:style>
  <w:style w:type="character" w:styleId="WW8Num7z4">
    <w:name w:val="WW8Num7z4"/>
    <w:next w:val="WW8Num7z4"/>
    <w:autoRedefine w:val="0"/>
    <w:hidden w:val="0"/>
    <w:qFormat w:val="0"/>
    <w:rPr>
      <w:w w:val="100"/>
      <w:position w:val="-1"/>
      <w:effect w:val="none"/>
      <w:vertAlign w:val="baseline"/>
      <w:cs w:val="0"/>
      <w:em w:val="none"/>
      <w:lang/>
    </w:rPr>
  </w:style>
  <w:style w:type="character" w:styleId="WW8Num7z5">
    <w:name w:val="WW8Num7z5"/>
    <w:next w:val="WW8Num7z5"/>
    <w:autoRedefine w:val="0"/>
    <w:hidden w:val="0"/>
    <w:qFormat w:val="0"/>
    <w:rPr>
      <w:w w:val="100"/>
      <w:position w:val="-1"/>
      <w:effect w:val="none"/>
      <w:vertAlign w:val="baseline"/>
      <w:cs w:val="0"/>
      <w:em w:val="none"/>
      <w:lang/>
    </w:rPr>
  </w:style>
  <w:style w:type="character" w:styleId="WW8Num7z6">
    <w:name w:val="WW8Num7z6"/>
    <w:next w:val="WW8Num7z6"/>
    <w:autoRedefine w:val="0"/>
    <w:hidden w:val="0"/>
    <w:qFormat w:val="0"/>
    <w:rPr>
      <w:w w:val="100"/>
      <w:position w:val="-1"/>
      <w:effect w:val="none"/>
      <w:vertAlign w:val="baseline"/>
      <w:cs w:val="0"/>
      <w:em w:val="none"/>
      <w:lang/>
    </w:rPr>
  </w:style>
  <w:style w:type="character" w:styleId="WW8Num7z7">
    <w:name w:val="WW8Num7z7"/>
    <w:next w:val="WW8Num7z7"/>
    <w:autoRedefine w:val="0"/>
    <w:hidden w:val="0"/>
    <w:qFormat w:val="0"/>
    <w:rPr>
      <w:w w:val="100"/>
      <w:position w:val="-1"/>
      <w:effect w:val="none"/>
      <w:vertAlign w:val="baseline"/>
      <w:cs w:val="0"/>
      <w:em w:val="none"/>
      <w:lang/>
    </w:rPr>
  </w:style>
  <w:style w:type="character" w:styleId="WW8Num7z8">
    <w:name w:val="WW8Num7z8"/>
    <w:next w:val="WW8Num7z8"/>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rFonts w:ascii="Symbol" w:cs="Symbol" w:hAnsi="Symbol"/>
      <w:w w:val="100"/>
      <w:position w:val="-1"/>
      <w:effect w:val="none"/>
      <w:vertAlign w:val="baseline"/>
      <w:cs w:val="0"/>
      <w:em w:val="none"/>
      <w:lang/>
    </w:rPr>
  </w:style>
  <w:style w:type="character" w:styleId="WW8Num8z1">
    <w:name w:val="WW8Num8z1"/>
    <w:next w:val="WW8Num8z1"/>
    <w:autoRedefine w:val="0"/>
    <w:hidden w:val="0"/>
    <w:qFormat w:val="0"/>
    <w:rPr>
      <w:rFonts w:ascii="Courier New" w:cs="Courier New" w:hAnsi="Courier New"/>
      <w:w w:val="100"/>
      <w:position w:val="-1"/>
      <w:effect w:val="none"/>
      <w:vertAlign w:val="baseline"/>
      <w:cs w:val="0"/>
      <w:em w:val="none"/>
      <w:lang/>
    </w:rPr>
  </w:style>
  <w:style w:type="character" w:styleId="WW8Num8z2">
    <w:name w:val="WW8Num8z2"/>
    <w:next w:val="WW8Num8z2"/>
    <w:autoRedefine w:val="0"/>
    <w:hidden w:val="0"/>
    <w:qFormat w:val="0"/>
    <w:rPr>
      <w:rFonts w:ascii="Wingdings" w:cs="Wingdings" w:hAnsi="Wingdings"/>
      <w:w w:val="100"/>
      <w:position w:val="-1"/>
      <w:effect w:val="none"/>
      <w:vertAlign w:val="baseline"/>
      <w:cs w:val="0"/>
      <w:em w:val="none"/>
      <w:lang/>
    </w:rPr>
  </w:style>
  <w:style w:type="character" w:styleId="WW8Num8z3">
    <w:name w:val="WW8Num8z3"/>
    <w:next w:val="WW8Num8z3"/>
    <w:autoRedefine w:val="0"/>
    <w:hidden w:val="0"/>
    <w:qFormat w:val="0"/>
    <w:rPr>
      <w:w w:val="100"/>
      <w:position w:val="-1"/>
      <w:effect w:val="none"/>
      <w:vertAlign w:val="baseline"/>
      <w:cs w:val="0"/>
      <w:em w:val="none"/>
      <w:lang/>
    </w:rPr>
  </w:style>
  <w:style w:type="character" w:styleId="WW8Num8z4">
    <w:name w:val="WW8Num8z4"/>
    <w:next w:val="WW8Num8z4"/>
    <w:autoRedefine w:val="0"/>
    <w:hidden w:val="0"/>
    <w:qFormat w:val="0"/>
    <w:rPr>
      <w:w w:val="100"/>
      <w:position w:val="-1"/>
      <w:effect w:val="none"/>
      <w:vertAlign w:val="baseline"/>
      <w:cs w:val="0"/>
      <w:em w:val="none"/>
      <w:lang/>
    </w:rPr>
  </w:style>
  <w:style w:type="character" w:styleId="WW8Num8z5">
    <w:name w:val="WW8Num8z5"/>
    <w:next w:val="WW8Num8z5"/>
    <w:autoRedefine w:val="0"/>
    <w:hidden w:val="0"/>
    <w:qFormat w:val="0"/>
    <w:rPr>
      <w:w w:val="100"/>
      <w:position w:val="-1"/>
      <w:effect w:val="none"/>
      <w:vertAlign w:val="baseline"/>
      <w:cs w:val="0"/>
      <w:em w:val="none"/>
      <w:lang/>
    </w:rPr>
  </w:style>
  <w:style w:type="character" w:styleId="WW8Num8z6">
    <w:name w:val="WW8Num8z6"/>
    <w:next w:val="WW8Num8z6"/>
    <w:autoRedefine w:val="0"/>
    <w:hidden w:val="0"/>
    <w:qFormat w:val="0"/>
    <w:rPr>
      <w:w w:val="100"/>
      <w:position w:val="-1"/>
      <w:effect w:val="none"/>
      <w:vertAlign w:val="baseline"/>
      <w:cs w:val="0"/>
      <w:em w:val="none"/>
      <w:lang/>
    </w:rPr>
  </w:style>
  <w:style w:type="character" w:styleId="WW8Num8z7">
    <w:name w:val="WW8Num8z7"/>
    <w:next w:val="WW8Num8z7"/>
    <w:autoRedefine w:val="0"/>
    <w:hidden w:val="0"/>
    <w:qFormat w:val="0"/>
    <w:rPr>
      <w:w w:val="100"/>
      <w:position w:val="-1"/>
      <w:effect w:val="none"/>
      <w:vertAlign w:val="baseline"/>
      <w:cs w:val="0"/>
      <w:em w:val="none"/>
      <w:lang/>
    </w:rPr>
  </w:style>
  <w:style w:type="character" w:styleId="WW8Num8z8">
    <w:name w:val="WW8Num8z8"/>
    <w:next w:val="WW8Num8z8"/>
    <w:autoRedefine w:val="0"/>
    <w:hidden w:val="0"/>
    <w:qFormat w:val="0"/>
    <w:rPr>
      <w:w w:val="100"/>
      <w:position w:val="-1"/>
      <w:effect w:val="none"/>
      <w:vertAlign w:val="baseline"/>
      <w:cs w:val="0"/>
      <w:em w:val="none"/>
      <w:lang/>
    </w:rPr>
  </w:style>
  <w:style w:type="character" w:styleId="WW8Num9z0">
    <w:name w:val="WW8Num9z0"/>
    <w:next w:val="WW8Num9z0"/>
    <w:autoRedefine w:val="0"/>
    <w:hidden w:val="0"/>
    <w:qFormat w:val="0"/>
    <w:rPr>
      <w:w w:val="100"/>
      <w:position w:val="-1"/>
      <w:effect w:val="none"/>
      <w:vertAlign w:val="baseline"/>
      <w:cs w:val="0"/>
      <w:em w:val="none"/>
      <w:lang/>
    </w:rPr>
  </w:style>
  <w:style w:type="character" w:styleId="WW8Num9z1">
    <w:name w:val="WW8Num9z1"/>
    <w:next w:val="WW8Num9z1"/>
    <w:autoRedefine w:val="0"/>
    <w:hidden w:val="0"/>
    <w:qFormat w:val="0"/>
    <w:rPr>
      <w:w w:val="100"/>
      <w:position w:val="-1"/>
      <w:effect w:val="none"/>
      <w:vertAlign w:val="baseline"/>
      <w:cs w:val="0"/>
      <w:em w:val="none"/>
      <w:lang/>
    </w:rPr>
  </w:style>
  <w:style w:type="character" w:styleId="WW8Num9z2">
    <w:name w:val="WW8Num9z2"/>
    <w:next w:val="WW8Num9z2"/>
    <w:autoRedefine w:val="0"/>
    <w:hidden w:val="0"/>
    <w:qFormat w:val="0"/>
    <w:rPr>
      <w:w w:val="100"/>
      <w:position w:val="-1"/>
      <w:effect w:val="none"/>
      <w:vertAlign w:val="baseline"/>
      <w:cs w:val="0"/>
      <w:em w:val="none"/>
      <w:lang/>
    </w:rPr>
  </w:style>
  <w:style w:type="character" w:styleId="WW8Num3z1">
    <w:name w:val="WW8Num3z1"/>
    <w:next w:val="WW8Num3z1"/>
    <w:autoRedefine w:val="0"/>
    <w:hidden w:val="0"/>
    <w:qFormat w:val="0"/>
    <w:rPr>
      <w:w w:val="100"/>
      <w:position w:val="-1"/>
      <w:effect w:val="none"/>
      <w:vertAlign w:val="baseline"/>
      <w:cs w:val="0"/>
      <w:em w:val="none"/>
      <w:lang/>
    </w:rPr>
  </w:style>
  <w:style w:type="character" w:styleId="WW8Num3z2">
    <w:name w:val="WW8Num3z2"/>
    <w:next w:val="WW8Num3z2"/>
    <w:autoRedefine w:val="0"/>
    <w:hidden w:val="0"/>
    <w:qFormat w:val="0"/>
    <w:rPr>
      <w:w w:val="100"/>
      <w:position w:val="-1"/>
      <w:effect w:val="none"/>
      <w:vertAlign w:val="baseline"/>
      <w:cs w:val="0"/>
      <w:em w:val="none"/>
      <w:lang/>
    </w:rPr>
  </w:style>
  <w:style w:type="character" w:styleId="WW8Num3z3">
    <w:name w:val="WW8Num3z3"/>
    <w:next w:val="WW8Num3z3"/>
    <w:autoRedefine w:val="0"/>
    <w:hidden w:val="0"/>
    <w:qFormat w:val="0"/>
    <w:rPr>
      <w:w w:val="100"/>
      <w:position w:val="-1"/>
      <w:effect w:val="none"/>
      <w:vertAlign w:val="baseline"/>
      <w:cs w:val="0"/>
      <w:em w:val="none"/>
      <w:lang/>
    </w:rPr>
  </w:style>
  <w:style w:type="character" w:styleId="WW8Num3z4">
    <w:name w:val="WW8Num3z4"/>
    <w:next w:val="WW8Num3z4"/>
    <w:autoRedefine w:val="0"/>
    <w:hidden w:val="0"/>
    <w:qFormat w:val="0"/>
    <w:rPr>
      <w:w w:val="100"/>
      <w:position w:val="-1"/>
      <w:effect w:val="none"/>
      <w:vertAlign w:val="baseline"/>
      <w:cs w:val="0"/>
      <w:em w:val="none"/>
      <w:lang/>
    </w:rPr>
  </w:style>
  <w:style w:type="character" w:styleId="WW8Num3z5">
    <w:name w:val="WW8Num3z5"/>
    <w:next w:val="WW8Num3z5"/>
    <w:autoRedefine w:val="0"/>
    <w:hidden w:val="0"/>
    <w:qFormat w:val="0"/>
    <w:rPr>
      <w:w w:val="100"/>
      <w:position w:val="-1"/>
      <w:effect w:val="none"/>
      <w:vertAlign w:val="baseline"/>
      <w:cs w:val="0"/>
      <w:em w:val="none"/>
      <w:lang/>
    </w:rPr>
  </w:style>
  <w:style w:type="character" w:styleId="WW8Num3z6">
    <w:name w:val="WW8Num3z6"/>
    <w:next w:val="WW8Num3z6"/>
    <w:autoRedefine w:val="0"/>
    <w:hidden w:val="0"/>
    <w:qFormat w:val="0"/>
    <w:rPr>
      <w:w w:val="100"/>
      <w:position w:val="-1"/>
      <w:effect w:val="none"/>
      <w:vertAlign w:val="baseline"/>
      <w:cs w:val="0"/>
      <w:em w:val="none"/>
      <w:lang/>
    </w:rPr>
  </w:style>
  <w:style w:type="character" w:styleId="WW8Num3z7">
    <w:name w:val="WW8Num3z7"/>
    <w:next w:val="WW8Num3z7"/>
    <w:autoRedefine w:val="0"/>
    <w:hidden w:val="0"/>
    <w:qFormat w:val="0"/>
    <w:rPr>
      <w:w w:val="100"/>
      <w:position w:val="-1"/>
      <w:effect w:val="none"/>
      <w:vertAlign w:val="baseline"/>
      <w:cs w:val="0"/>
      <w:em w:val="none"/>
      <w:lang/>
    </w:rPr>
  </w:style>
  <w:style w:type="character" w:styleId="WW8Num3z8">
    <w:name w:val="WW8Num3z8"/>
    <w:next w:val="WW8Num3z8"/>
    <w:autoRedefine w:val="0"/>
    <w:hidden w:val="0"/>
    <w:qFormat w:val="0"/>
    <w:rPr>
      <w:w w:val="100"/>
      <w:position w:val="-1"/>
      <w:effect w:val="none"/>
      <w:vertAlign w:val="baseline"/>
      <w:cs w:val="0"/>
      <w:em w:val="none"/>
      <w:lang/>
    </w:rPr>
  </w:style>
  <w:style w:type="character" w:styleId="WW8Num9z3">
    <w:name w:val="WW8Num9z3"/>
    <w:next w:val="WW8Num9z3"/>
    <w:autoRedefine w:val="0"/>
    <w:hidden w:val="0"/>
    <w:qFormat w:val="0"/>
    <w:rPr>
      <w:w w:val="100"/>
      <w:position w:val="-1"/>
      <w:effect w:val="none"/>
      <w:vertAlign w:val="baseline"/>
      <w:cs w:val="0"/>
      <w:em w:val="none"/>
      <w:lang/>
    </w:rPr>
  </w:style>
  <w:style w:type="character" w:styleId="WW8Num9z4">
    <w:name w:val="WW8Num9z4"/>
    <w:next w:val="WW8Num9z4"/>
    <w:autoRedefine w:val="0"/>
    <w:hidden w:val="0"/>
    <w:qFormat w:val="0"/>
    <w:rPr>
      <w:w w:val="100"/>
      <w:position w:val="-1"/>
      <w:effect w:val="none"/>
      <w:vertAlign w:val="baseline"/>
      <w:cs w:val="0"/>
      <w:em w:val="none"/>
      <w:lang/>
    </w:rPr>
  </w:style>
  <w:style w:type="character" w:styleId="WW8Num9z5">
    <w:name w:val="WW8Num9z5"/>
    <w:next w:val="WW8Num9z5"/>
    <w:autoRedefine w:val="0"/>
    <w:hidden w:val="0"/>
    <w:qFormat w:val="0"/>
    <w:rPr>
      <w:w w:val="100"/>
      <w:position w:val="-1"/>
      <w:effect w:val="none"/>
      <w:vertAlign w:val="baseline"/>
      <w:cs w:val="0"/>
      <w:em w:val="none"/>
      <w:lang/>
    </w:rPr>
  </w:style>
  <w:style w:type="character" w:styleId="WW8Num9z6">
    <w:name w:val="WW8Num9z6"/>
    <w:next w:val="WW8Num9z6"/>
    <w:autoRedefine w:val="0"/>
    <w:hidden w:val="0"/>
    <w:qFormat w:val="0"/>
    <w:rPr>
      <w:w w:val="100"/>
      <w:position w:val="-1"/>
      <w:effect w:val="none"/>
      <w:vertAlign w:val="baseline"/>
      <w:cs w:val="0"/>
      <w:em w:val="none"/>
      <w:lang/>
    </w:rPr>
  </w:style>
  <w:style w:type="character" w:styleId="WW8Num9z7">
    <w:name w:val="WW8Num9z7"/>
    <w:next w:val="WW8Num9z7"/>
    <w:autoRedefine w:val="0"/>
    <w:hidden w:val="0"/>
    <w:qFormat w:val="0"/>
    <w:rPr>
      <w:w w:val="100"/>
      <w:position w:val="-1"/>
      <w:effect w:val="none"/>
      <w:vertAlign w:val="baseline"/>
      <w:cs w:val="0"/>
      <w:em w:val="none"/>
      <w:lang/>
    </w:rPr>
  </w:style>
  <w:style w:type="character" w:styleId="WW8Num9z8">
    <w:name w:val="WW8Num9z8"/>
    <w:next w:val="WW8Num9z8"/>
    <w:autoRedefine w:val="0"/>
    <w:hidden w:val="0"/>
    <w:qFormat w:val="0"/>
    <w:rPr>
      <w:w w:val="100"/>
      <w:position w:val="-1"/>
      <w:effect w:val="none"/>
      <w:vertAlign w:val="baseline"/>
      <w:cs w:val="0"/>
      <w:em w:val="none"/>
      <w:lang/>
    </w:rPr>
  </w:style>
  <w:style w:type="character" w:styleId="WW8Num10z0">
    <w:name w:val="WW8Num10z0"/>
    <w:next w:val="WW8Num10z0"/>
    <w:autoRedefine w:val="0"/>
    <w:hidden w:val="0"/>
    <w:qFormat w:val="0"/>
    <w:rPr>
      <w:rFonts w:ascii="Symbol" w:cs="Times New Roman" w:eastAsia="Times New Roman" w:hAnsi="Symbol"/>
      <w:w w:val="100"/>
      <w:position w:val="-1"/>
      <w:sz w:val="28"/>
      <w:effect w:val="none"/>
      <w:vertAlign w:val="baseline"/>
      <w:cs w:val="0"/>
      <w:em w:val="none"/>
      <w:lang/>
    </w:rPr>
  </w:style>
  <w:style w:type="character" w:styleId="WW8Num10z1">
    <w:name w:val="WW8Num10z1"/>
    <w:next w:val="WW8Num10z1"/>
    <w:autoRedefine w:val="0"/>
    <w:hidden w:val="0"/>
    <w:qFormat w:val="0"/>
    <w:rPr>
      <w:rFonts w:ascii="Courier New" w:cs="Courier New" w:hAnsi="Courier New"/>
      <w:w w:val="100"/>
      <w:position w:val="-1"/>
      <w:effect w:val="none"/>
      <w:vertAlign w:val="baseline"/>
      <w:cs w:val="0"/>
      <w:em w:val="none"/>
      <w:lang/>
    </w:rPr>
  </w:style>
  <w:style w:type="character" w:styleId="WW8Num10z2">
    <w:name w:val="WW8Num10z2"/>
    <w:next w:val="WW8Num10z2"/>
    <w:autoRedefine w:val="0"/>
    <w:hidden w:val="0"/>
    <w:qFormat w:val="0"/>
    <w:rPr>
      <w:rFonts w:ascii="Wingdings" w:cs="Wingdings" w:hAnsi="Wingdings"/>
      <w:w w:val="100"/>
      <w:position w:val="-1"/>
      <w:effect w:val="none"/>
      <w:vertAlign w:val="baseline"/>
      <w:cs w:val="0"/>
      <w:em w:val="none"/>
      <w:lang/>
    </w:rPr>
  </w:style>
  <w:style w:type="character" w:styleId="WW8Num2z4">
    <w:name w:val="WW8Num2z4"/>
    <w:next w:val="WW8Num2z4"/>
    <w:autoRedefine w:val="0"/>
    <w:hidden w:val="0"/>
    <w:qFormat w:val="0"/>
    <w:rPr>
      <w:rFonts w:ascii="Courier New" w:cs="Courier New" w:hAnsi="Courier New"/>
      <w:w w:val="100"/>
      <w:position w:val="-1"/>
      <w:effect w:val="none"/>
      <w:vertAlign w:val="baseline"/>
      <w:cs w:val="0"/>
      <w:em w:val="none"/>
      <w:lang/>
    </w:rPr>
  </w:style>
  <w:style w:type="character" w:styleId="WW8Num10z3">
    <w:name w:val="WW8Num10z3"/>
    <w:next w:val="WW8Num10z3"/>
    <w:autoRedefine w:val="0"/>
    <w:hidden w:val="0"/>
    <w:qFormat w:val="0"/>
    <w:rPr>
      <w:rFonts w:ascii="Symbol" w:cs="Symbol" w:hAnsi="Symbol"/>
      <w:w w:val="100"/>
      <w:position w:val="-1"/>
      <w:effect w:val="none"/>
      <w:vertAlign w:val="baseline"/>
      <w:cs w:val="0"/>
      <w:em w:val="none"/>
      <w:lang/>
    </w:rPr>
  </w:style>
  <w:style w:type="character" w:styleId="WW8Num10z4">
    <w:name w:val="WW8Num10z4"/>
    <w:next w:val="WW8Num10z4"/>
    <w:autoRedefine w:val="0"/>
    <w:hidden w:val="0"/>
    <w:qFormat w:val="0"/>
    <w:rPr>
      <w:w w:val="100"/>
      <w:position w:val="-1"/>
      <w:effect w:val="none"/>
      <w:vertAlign w:val="baseline"/>
      <w:cs w:val="0"/>
      <w:em w:val="none"/>
      <w:lang/>
    </w:rPr>
  </w:style>
  <w:style w:type="character" w:styleId="WW8Num10z5">
    <w:name w:val="WW8Num10z5"/>
    <w:next w:val="WW8Num10z5"/>
    <w:autoRedefine w:val="0"/>
    <w:hidden w:val="0"/>
    <w:qFormat w:val="0"/>
    <w:rPr>
      <w:w w:val="100"/>
      <w:position w:val="-1"/>
      <w:effect w:val="none"/>
      <w:vertAlign w:val="baseline"/>
      <w:cs w:val="0"/>
      <w:em w:val="none"/>
      <w:lang/>
    </w:rPr>
  </w:style>
  <w:style w:type="character" w:styleId="WW8Num10z6">
    <w:name w:val="WW8Num10z6"/>
    <w:next w:val="WW8Num10z6"/>
    <w:autoRedefine w:val="0"/>
    <w:hidden w:val="0"/>
    <w:qFormat w:val="0"/>
    <w:rPr>
      <w:w w:val="100"/>
      <w:position w:val="-1"/>
      <w:effect w:val="none"/>
      <w:vertAlign w:val="baseline"/>
      <w:cs w:val="0"/>
      <w:em w:val="none"/>
      <w:lang/>
    </w:rPr>
  </w:style>
  <w:style w:type="character" w:styleId="WW8Num10z7">
    <w:name w:val="WW8Num10z7"/>
    <w:next w:val="WW8Num10z7"/>
    <w:autoRedefine w:val="0"/>
    <w:hidden w:val="0"/>
    <w:qFormat w:val="0"/>
    <w:rPr>
      <w:w w:val="100"/>
      <w:position w:val="-1"/>
      <w:effect w:val="none"/>
      <w:vertAlign w:val="baseline"/>
      <w:cs w:val="0"/>
      <w:em w:val="none"/>
      <w:lang/>
    </w:rPr>
  </w:style>
  <w:style w:type="character" w:styleId="WW8Num10z8">
    <w:name w:val="WW8Num10z8"/>
    <w:next w:val="WW8Num10z8"/>
    <w:autoRedefine w:val="0"/>
    <w:hidden w:val="0"/>
    <w:qFormat w:val="0"/>
    <w:rPr>
      <w:w w:val="100"/>
      <w:position w:val="-1"/>
      <w:effect w:val="none"/>
      <w:vertAlign w:val="baseline"/>
      <w:cs w:val="0"/>
      <w:em w:val="none"/>
      <w:lang/>
    </w:rPr>
  </w:style>
  <w:style w:type="character" w:styleId="WW8Num11z0">
    <w:name w:val="WW8Num11z0"/>
    <w:next w:val="WW8Num11z0"/>
    <w:autoRedefine w:val="0"/>
    <w:hidden w:val="0"/>
    <w:qFormat w:val="0"/>
    <w:rPr>
      <w:w w:val="100"/>
      <w:position w:val="-1"/>
      <w:effect w:val="none"/>
      <w:vertAlign w:val="baseline"/>
      <w:cs w:val="0"/>
      <w:em w:val="none"/>
      <w:lang/>
    </w:rPr>
  </w:style>
  <w:style w:type="character" w:styleId="WW8Num11z1">
    <w:name w:val="WW8Num11z1"/>
    <w:next w:val="WW8Num11z1"/>
    <w:autoRedefine w:val="0"/>
    <w:hidden w:val="0"/>
    <w:qFormat w:val="0"/>
    <w:rPr>
      <w:rFonts w:ascii="Tahoma" w:cs="Tahoma" w:hAnsi="Tahoma"/>
      <w:w w:val="100"/>
      <w:position w:val="-1"/>
      <w:sz w:val="22"/>
      <w:szCs w:val="22"/>
      <w:effect w:val="none"/>
      <w:vertAlign w:val="baseline"/>
      <w:cs w:val="0"/>
      <w:em w:val="none"/>
      <w:lang/>
    </w:rPr>
  </w:style>
  <w:style w:type="character" w:styleId="WW8Num11z2">
    <w:name w:val="WW8Num11z2"/>
    <w:next w:val="WW8Num11z2"/>
    <w:autoRedefine w:val="0"/>
    <w:hidden w:val="0"/>
    <w:qFormat w:val="0"/>
    <w:rPr>
      <w:w w:val="100"/>
      <w:position w:val="-1"/>
      <w:effect w:val="none"/>
      <w:vertAlign w:val="baseline"/>
      <w:cs w:val="0"/>
      <w:em w:val="none"/>
      <w:lang/>
    </w:rPr>
  </w:style>
  <w:style w:type="character" w:styleId="WW8Num11z3">
    <w:name w:val="WW8Num11z3"/>
    <w:next w:val="WW8Num11z3"/>
    <w:autoRedefine w:val="0"/>
    <w:hidden w:val="0"/>
    <w:qFormat w:val="0"/>
    <w:rPr>
      <w:w w:val="100"/>
      <w:position w:val="-1"/>
      <w:effect w:val="none"/>
      <w:vertAlign w:val="baseline"/>
      <w:cs w:val="0"/>
      <w:em w:val="none"/>
      <w:lang/>
    </w:rPr>
  </w:style>
  <w:style w:type="character" w:styleId="Car.predefinitoparagrafo2">
    <w:name w:val="Car. predefinito paragrafo2"/>
    <w:next w:val="Car.predefinitoparagrafo2"/>
    <w:autoRedefine w:val="0"/>
    <w:hidden w:val="0"/>
    <w:qFormat w:val="0"/>
    <w:rPr>
      <w:w w:val="100"/>
      <w:position w:val="-1"/>
      <w:effect w:val="none"/>
      <w:vertAlign w:val="baseline"/>
      <w:cs w:val="0"/>
      <w:em w:val="none"/>
      <w:lang/>
    </w:rPr>
  </w:style>
  <w:style w:type="character" w:styleId="Collegamentoipertestuale">
    <w:name w:val="Collegamento ipertestuale"/>
    <w:next w:val="Collegamentoipertestuale"/>
    <w:autoRedefine w:val="0"/>
    <w:hidden w:val="0"/>
    <w:qFormat w:val="0"/>
    <w:rPr>
      <w:color w:val="000080"/>
      <w:w w:val="100"/>
      <w:position w:val="-1"/>
      <w:u w:val="single"/>
      <w:effect w:val="none"/>
      <w:vertAlign w:val="baseline"/>
      <w:cs w:val="0"/>
      <w:em w:val="none"/>
      <w:lang w:bidi="und" w:eastAsia="und" w:val="und"/>
    </w:rPr>
  </w:style>
  <w:style w:type="character" w:styleId="Car.predefinitoparagrafo1">
    <w:name w:val="Car. predefinito paragrafo1"/>
    <w:next w:val="Car.predefinitoparagrafo1"/>
    <w:autoRedefine w:val="0"/>
    <w:hidden w:val="0"/>
    <w:qFormat w:val="0"/>
    <w:rPr>
      <w:w w:val="100"/>
      <w:position w:val="-1"/>
      <w:effect w:val="none"/>
      <w:vertAlign w:val="baseline"/>
      <w:cs w:val="0"/>
      <w:em w:val="none"/>
      <w:lang/>
    </w:rPr>
  </w:style>
  <w:style w:type="character" w:styleId="Caratteredellanota">
    <w:name w:val="Carattere della nota"/>
    <w:next w:val="Caratteredellanota"/>
    <w:autoRedefine w:val="0"/>
    <w:hidden w:val="0"/>
    <w:qFormat w:val="0"/>
    <w:rPr>
      <w:rFonts w:ascii="Tahoma" w:cs="Tahoma" w:hAnsi="Tahoma"/>
      <w:w w:val="100"/>
      <w:position w:val="-1"/>
      <w:sz w:val="32"/>
      <w:effect w:val="none"/>
      <w:shd w:color="auto" w:fill="auto" w:val="clear"/>
      <w:vertAlign w:val="superscript"/>
      <w:cs w:val="0"/>
      <w:em w:val="none"/>
      <w:lang/>
    </w:rPr>
  </w:style>
  <w:style w:type="character" w:styleId="WW8Num17z0">
    <w:name w:val="WW8Num17z0"/>
    <w:next w:val="WW8Num17z0"/>
    <w:autoRedefine w:val="0"/>
    <w:hidden w:val="0"/>
    <w:qFormat w:val="0"/>
    <w:rPr>
      <w:rFonts w:ascii="Georgia" w:cs="Times New Roman" w:eastAsia="Times New Roman" w:hAnsi="Georgia"/>
      <w:color w:val="000000"/>
      <w:w w:val="100"/>
      <w:position w:val="-1"/>
      <w:sz w:val="22"/>
      <w:szCs w:val="22"/>
      <w:effect w:val="none"/>
      <w:vertAlign w:val="baseline"/>
      <w:cs w:val="0"/>
      <w:em w:val="none"/>
      <w:lang/>
    </w:rPr>
  </w:style>
  <w:style w:type="character" w:styleId="WW8Num17z1">
    <w:name w:val="WW8Num17z1"/>
    <w:next w:val="WW8Num17z1"/>
    <w:autoRedefine w:val="0"/>
    <w:hidden w:val="0"/>
    <w:qFormat w:val="0"/>
    <w:rPr>
      <w:rFonts w:ascii="Georgia" w:cs="Georgia" w:hAnsi="Georgia"/>
      <w:w w:val="100"/>
      <w:position w:val="-1"/>
      <w:sz w:val="22"/>
      <w:szCs w:val="22"/>
      <w:effect w:val="none"/>
      <w:vertAlign w:val="baseline"/>
      <w:cs w:val="0"/>
      <w:em w:val="none"/>
      <w:lang/>
    </w:rPr>
  </w:style>
  <w:style w:type="character" w:styleId="WW8Num17z2">
    <w:name w:val="WW8Num17z2"/>
    <w:next w:val="WW8Num17z2"/>
    <w:autoRedefine w:val="0"/>
    <w:hidden w:val="0"/>
    <w:qFormat w:val="0"/>
    <w:rPr>
      <w:rFonts w:ascii="Wingdings" w:cs="Wingdings" w:eastAsia="Wingdings" w:hAnsi="Wingdings"/>
      <w:w w:val="100"/>
      <w:position w:val="-1"/>
      <w:effect w:val="none"/>
      <w:vertAlign w:val="baseline"/>
      <w:cs w:val="0"/>
      <w:em w:val="none"/>
      <w:lang/>
    </w:rPr>
  </w:style>
  <w:style w:type="character" w:styleId="WW8Num17z3">
    <w:name w:val="WW8Num17z3"/>
    <w:next w:val="WW8Num17z3"/>
    <w:autoRedefine w:val="0"/>
    <w:hidden w:val="0"/>
    <w:qFormat w:val="0"/>
    <w:rPr>
      <w:rFonts w:ascii="Symbol" w:cs="Symbol" w:hAnsi="Symbol"/>
      <w:w w:val="100"/>
      <w:position w:val="-1"/>
      <w:effect w:val="none"/>
      <w:vertAlign w:val="baseline"/>
      <w:cs w:val="0"/>
      <w:em w:val="none"/>
      <w:lang/>
    </w:rPr>
  </w:style>
  <w:style w:type="character" w:styleId="WW8Num17z4">
    <w:name w:val="WW8Num17z4"/>
    <w:next w:val="WW8Num17z4"/>
    <w:autoRedefine w:val="0"/>
    <w:hidden w:val="0"/>
    <w:qFormat w:val="0"/>
    <w:rPr>
      <w:rFonts w:ascii="Courier New" w:cs="Courier New" w:hAnsi="Courier New"/>
      <w:w w:val="100"/>
      <w:position w:val="-1"/>
      <w:effect w:val="none"/>
      <w:vertAlign w:val="baseline"/>
      <w:cs w:val="0"/>
      <w:em w:val="none"/>
      <w:lang/>
    </w:rPr>
  </w:style>
  <w:style w:type="character" w:styleId="WW8Num17z5">
    <w:name w:val="WW8Num17z5"/>
    <w:next w:val="WW8Num17z5"/>
    <w:autoRedefine w:val="0"/>
    <w:hidden w:val="0"/>
    <w:qFormat w:val="0"/>
    <w:rPr>
      <w:rFonts w:ascii="Wingdings" w:cs="Wingdings" w:hAnsi="Wingdings"/>
      <w:w w:val="100"/>
      <w:position w:val="-1"/>
      <w:effect w:val="none"/>
      <w:vertAlign w:val="baseline"/>
      <w:cs w:val="0"/>
      <w:em w:val="none"/>
      <w:lang/>
    </w:rPr>
  </w:style>
  <w:style w:type="character" w:styleId="WW8Num12z0">
    <w:name w:val="WW8Num12z0"/>
    <w:next w:val="WW8Num12z0"/>
    <w:autoRedefine w:val="0"/>
    <w:hidden w:val="0"/>
    <w:qFormat w:val="0"/>
    <w:rPr>
      <w:rFonts w:ascii="Tahoma" w:cs="Georgia" w:hAnsi="Tahoma"/>
      <w:w w:val="100"/>
      <w:position w:val="-1"/>
      <w:sz w:val="22"/>
      <w:szCs w:val="22"/>
      <w:effect w:val="none"/>
      <w:vertAlign w:val="baseline"/>
      <w:cs w:val="0"/>
      <w:em w:val="none"/>
      <w:lang/>
    </w:rPr>
  </w:style>
  <w:style w:type="character" w:styleId="WW8Num12z1">
    <w:name w:val="WW8Num12z1"/>
    <w:next w:val="WW8Num12z1"/>
    <w:autoRedefine w:val="0"/>
    <w:hidden w:val="0"/>
    <w:qFormat w:val="0"/>
    <w:rPr>
      <w:w w:val="100"/>
      <w:position w:val="-1"/>
      <w:effect w:val="none"/>
      <w:vertAlign w:val="baseline"/>
      <w:cs w:val="0"/>
      <w:em w:val="none"/>
      <w:lang/>
    </w:rPr>
  </w:style>
  <w:style w:type="character" w:styleId="WW8Num12z2">
    <w:name w:val="WW8Num12z2"/>
    <w:next w:val="WW8Num12z2"/>
    <w:autoRedefine w:val="0"/>
    <w:hidden w:val="0"/>
    <w:qFormat w:val="0"/>
    <w:rPr>
      <w:w w:val="100"/>
      <w:position w:val="-1"/>
      <w:effect w:val="none"/>
      <w:vertAlign w:val="baseline"/>
      <w:cs w:val="0"/>
      <w:em w:val="none"/>
      <w:lang/>
    </w:rPr>
  </w:style>
  <w:style w:type="character" w:styleId="WW8Num12z3">
    <w:name w:val="WW8Num12z3"/>
    <w:next w:val="WW8Num12z3"/>
    <w:autoRedefine w:val="0"/>
    <w:hidden w:val="0"/>
    <w:qFormat w:val="0"/>
    <w:rPr>
      <w:w w:val="100"/>
      <w:position w:val="-1"/>
      <w:effect w:val="none"/>
      <w:vertAlign w:val="baseline"/>
      <w:cs w:val="0"/>
      <w:em w:val="none"/>
      <w:lang/>
    </w:rPr>
  </w:style>
  <w:style w:type="character" w:styleId="WW8Num12z4">
    <w:name w:val="WW8Num12z4"/>
    <w:next w:val="WW8Num12z4"/>
    <w:autoRedefine w:val="0"/>
    <w:hidden w:val="0"/>
    <w:qFormat w:val="0"/>
    <w:rPr>
      <w:w w:val="100"/>
      <w:position w:val="-1"/>
      <w:effect w:val="none"/>
      <w:vertAlign w:val="baseline"/>
      <w:cs w:val="0"/>
      <w:em w:val="none"/>
      <w:lang/>
    </w:rPr>
  </w:style>
  <w:style w:type="character" w:styleId="WW8Num12z5">
    <w:name w:val="WW8Num12z5"/>
    <w:next w:val="WW8Num12z5"/>
    <w:autoRedefine w:val="0"/>
    <w:hidden w:val="0"/>
    <w:qFormat w:val="0"/>
    <w:rPr>
      <w:w w:val="100"/>
      <w:position w:val="-1"/>
      <w:effect w:val="none"/>
      <w:vertAlign w:val="baseline"/>
      <w:cs w:val="0"/>
      <w:em w:val="none"/>
      <w:lang/>
    </w:rPr>
  </w:style>
  <w:style w:type="character" w:styleId="WW8Num12z6">
    <w:name w:val="WW8Num12z6"/>
    <w:next w:val="WW8Num12z6"/>
    <w:autoRedefine w:val="0"/>
    <w:hidden w:val="0"/>
    <w:qFormat w:val="0"/>
    <w:rPr>
      <w:w w:val="100"/>
      <w:position w:val="-1"/>
      <w:effect w:val="none"/>
      <w:vertAlign w:val="baseline"/>
      <w:cs w:val="0"/>
      <w:em w:val="none"/>
      <w:lang/>
    </w:rPr>
  </w:style>
  <w:style w:type="character" w:styleId="WW8Num12z7">
    <w:name w:val="WW8Num12z7"/>
    <w:next w:val="WW8Num12z7"/>
    <w:autoRedefine w:val="0"/>
    <w:hidden w:val="0"/>
    <w:qFormat w:val="0"/>
    <w:rPr>
      <w:w w:val="100"/>
      <w:position w:val="-1"/>
      <w:effect w:val="none"/>
      <w:vertAlign w:val="baseline"/>
      <w:cs w:val="0"/>
      <w:em w:val="none"/>
      <w:lang/>
    </w:rPr>
  </w:style>
  <w:style w:type="character" w:styleId="WW8Num12z8">
    <w:name w:val="WW8Num12z8"/>
    <w:next w:val="WW8Num12z8"/>
    <w:autoRedefine w:val="0"/>
    <w:hidden w:val="0"/>
    <w:qFormat w:val="0"/>
    <w:rPr>
      <w:w w:val="100"/>
      <w:position w:val="-1"/>
      <w:effect w:val="none"/>
      <w:vertAlign w:val="baseline"/>
      <w:cs w:val="0"/>
      <w:em w:val="none"/>
      <w:lang/>
    </w:rPr>
  </w:style>
  <w:style w:type="character" w:styleId="WW8Num22z0">
    <w:name w:val="WW8Num22z0"/>
    <w:next w:val="WW8Num22z0"/>
    <w:autoRedefine w:val="0"/>
    <w:hidden w:val="0"/>
    <w:qFormat w:val="0"/>
    <w:rPr>
      <w:rFonts w:ascii="Symbol" w:cs="Symbol" w:hAnsi="Symbol"/>
      <w:w w:val="100"/>
      <w:position w:val="-1"/>
      <w:sz w:val="22"/>
      <w:szCs w:val="22"/>
      <w:effect w:val="none"/>
      <w:vertAlign w:val="baseline"/>
      <w:cs w:val="0"/>
      <w:em w:val="none"/>
      <w:lang/>
    </w:rPr>
  </w:style>
  <w:style w:type="character" w:styleId="WW8Num22z1">
    <w:name w:val="WW8Num22z1"/>
    <w:next w:val="WW8Num22z1"/>
    <w:autoRedefine w:val="0"/>
    <w:hidden w:val="0"/>
    <w:qFormat w:val="0"/>
    <w:rPr>
      <w:w w:val="100"/>
      <w:position w:val="-1"/>
      <w:effect w:val="none"/>
      <w:vertAlign w:val="baseline"/>
      <w:cs w:val="0"/>
      <w:em w:val="none"/>
      <w:lang/>
    </w:rPr>
  </w:style>
  <w:style w:type="character" w:styleId="WW8Num22z2">
    <w:name w:val="WW8Num22z2"/>
    <w:next w:val="WW8Num22z2"/>
    <w:autoRedefine w:val="0"/>
    <w:hidden w:val="0"/>
    <w:qFormat w:val="0"/>
    <w:rPr>
      <w:w w:val="100"/>
      <w:position w:val="-1"/>
      <w:effect w:val="none"/>
      <w:vertAlign w:val="baseline"/>
      <w:cs w:val="0"/>
      <w:em w:val="none"/>
      <w:lang/>
    </w:rPr>
  </w:style>
  <w:style w:type="character" w:styleId="WW8Num22z3">
    <w:name w:val="WW8Num22z3"/>
    <w:next w:val="WW8Num22z3"/>
    <w:autoRedefine w:val="0"/>
    <w:hidden w:val="0"/>
    <w:qFormat w:val="0"/>
    <w:rPr>
      <w:w w:val="100"/>
      <w:position w:val="-1"/>
      <w:effect w:val="none"/>
      <w:vertAlign w:val="baseline"/>
      <w:cs w:val="0"/>
      <w:em w:val="none"/>
      <w:lang/>
    </w:rPr>
  </w:style>
  <w:style w:type="character" w:styleId="WW8Num22z4">
    <w:name w:val="WW8Num22z4"/>
    <w:next w:val="WW8Num22z4"/>
    <w:autoRedefine w:val="0"/>
    <w:hidden w:val="0"/>
    <w:qFormat w:val="0"/>
    <w:rPr>
      <w:w w:val="100"/>
      <w:position w:val="-1"/>
      <w:effect w:val="none"/>
      <w:vertAlign w:val="baseline"/>
      <w:cs w:val="0"/>
      <w:em w:val="none"/>
      <w:lang/>
    </w:rPr>
  </w:style>
  <w:style w:type="character" w:styleId="WW8Num22z5">
    <w:name w:val="WW8Num22z5"/>
    <w:next w:val="WW8Num22z5"/>
    <w:autoRedefine w:val="0"/>
    <w:hidden w:val="0"/>
    <w:qFormat w:val="0"/>
    <w:rPr>
      <w:w w:val="100"/>
      <w:position w:val="-1"/>
      <w:effect w:val="none"/>
      <w:vertAlign w:val="baseline"/>
      <w:cs w:val="0"/>
      <w:em w:val="none"/>
      <w:lang/>
    </w:rPr>
  </w:style>
  <w:style w:type="character" w:styleId="WW8Num22z6">
    <w:name w:val="WW8Num22z6"/>
    <w:next w:val="WW8Num22z6"/>
    <w:autoRedefine w:val="0"/>
    <w:hidden w:val="0"/>
    <w:qFormat w:val="0"/>
    <w:rPr>
      <w:w w:val="100"/>
      <w:position w:val="-1"/>
      <w:effect w:val="none"/>
      <w:vertAlign w:val="baseline"/>
      <w:cs w:val="0"/>
      <w:em w:val="none"/>
      <w:lang/>
    </w:rPr>
  </w:style>
  <w:style w:type="character" w:styleId="WW8Num22z7">
    <w:name w:val="WW8Num22z7"/>
    <w:next w:val="WW8Num22z7"/>
    <w:autoRedefine w:val="0"/>
    <w:hidden w:val="0"/>
    <w:qFormat w:val="0"/>
    <w:rPr>
      <w:w w:val="100"/>
      <w:position w:val="-1"/>
      <w:effect w:val="none"/>
      <w:vertAlign w:val="baseline"/>
      <w:cs w:val="0"/>
      <w:em w:val="none"/>
      <w:lang/>
    </w:rPr>
  </w:style>
  <w:style w:type="character" w:styleId="WW8Num22z8">
    <w:name w:val="WW8Num22z8"/>
    <w:next w:val="WW8Num22z8"/>
    <w:autoRedefine w:val="0"/>
    <w:hidden w:val="0"/>
    <w:qFormat w:val="0"/>
    <w:rPr>
      <w:w w:val="100"/>
      <w:position w:val="-1"/>
      <w:effect w:val="none"/>
      <w:vertAlign w:val="baseline"/>
      <w:cs w:val="0"/>
      <w:em w:val="none"/>
      <w:lang/>
    </w:rPr>
  </w:style>
  <w:style w:type="character" w:styleId="WW8Num15z0">
    <w:name w:val="WW8Num15z0"/>
    <w:next w:val="WW8Num15z0"/>
    <w:autoRedefine w:val="0"/>
    <w:hidden w:val="0"/>
    <w:qFormat w:val="0"/>
    <w:rPr>
      <w:rFonts w:ascii="Georgia" w:cs="Georgia" w:hAnsi="Georgia"/>
      <w:w w:val="100"/>
      <w:position w:val="-1"/>
      <w:sz w:val="21"/>
      <w:effect w:val="none"/>
      <w:vertAlign w:val="baseline"/>
      <w:cs w:val="0"/>
      <w:em w:val="none"/>
      <w:lang/>
    </w:rPr>
  </w:style>
  <w:style w:type="character" w:styleId="WW8Num15z1">
    <w:name w:val="WW8Num15z1"/>
    <w:next w:val="WW8Num15z1"/>
    <w:autoRedefine w:val="0"/>
    <w:hidden w:val="0"/>
    <w:qFormat w:val="0"/>
    <w:rPr>
      <w:w w:val="100"/>
      <w:position w:val="-1"/>
      <w:effect w:val="none"/>
      <w:vertAlign w:val="baseline"/>
      <w:cs w:val="0"/>
      <w:em w:val="none"/>
      <w:lang/>
    </w:rPr>
  </w:style>
  <w:style w:type="character" w:styleId="WW8Num15z2">
    <w:name w:val="WW8Num15z2"/>
    <w:next w:val="WW8Num15z2"/>
    <w:autoRedefine w:val="0"/>
    <w:hidden w:val="0"/>
    <w:qFormat w:val="0"/>
    <w:rPr>
      <w:w w:val="100"/>
      <w:position w:val="-1"/>
      <w:effect w:val="none"/>
      <w:vertAlign w:val="baseline"/>
      <w:cs w:val="0"/>
      <w:em w:val="none"/>
      <w:lang/>
    </w:rPr>
  </w:style>
  <w:style w:type="character" w:styleId="WW8Num15z3">
    <w:name w:val="WW8Num15z3"/>
    <w:next w:val="WW8Num15z3"/>
    <w:autoRedefine w:val="0"/>
    <w:hidden w:val="0"/>
    <w:qFormat w:val="0"/>
    <w:rPr>
      <w:w w:val="100"/>
      <w:position w:val="-1"/>
      <w:effect w:val="none"/>
      <w:vertAlign w:val="baseline"/>
      <w:cs w:val="0"/>
      <w:em w:val="none"/>
      <w:lang/>
    </w:rPr>
  </w:style>
  <w:style w:type="character" w:styleId="WW8Num15z4">
    <w:name w:val="WW8Num15z4"/>
    <w:next w:val="WW8Num15z4"/>
    <w:autoRedefine w:val="0"/>
    <w:hidden w:val="0"/>
    <w:qFormat w:val="0"/>
    <w:rPr>
      <w:w w:val="100"/>
      <w:position w:val="-1"/>
      <w:effect w:val="none"/>
      <w:vertAlign w:val="baseline"/>
      <w:cs w:val="0"/>
      <w:em w:val="none"/>
      <w:lang/>
    </w:rPr>
  </w:style>
  <w:style w:type="character" w:styleId="WW8Num15z5">
    <w:name w:val="WW8Num15z5"/>
    <w:next w:val="WW8Num15z5"/>
    <w:autoRedefine w:val="0"/>
    <w:hidden w:val="0"/>
    <w:qFormat w:val="0"/>
    <w:rPr>
      <w:w w:val="100"/>
      <w:position w:val="-1"/>
      <w:effect w:val="none"/>
      <w:vertAlign w:val="baseline"/>
      <w:cs w:val="0"/>
      <w:em w:val="none"/>
      <w:lang/>
    </w:rPr>
  </w:style>
  <w:style w:type="character" w:styleId="WW8Num15z6">
    <w:name w:val="WW8Num15z6"/>
    <w:next w:val="WW8Num15z6"/>
    <w:autoRedefine w:val="0"/>
    <w:hidden w:val="0"/>
    <w:qFormat w:val="0"/>
    <w:rPr>
      <w:w w:val="100"/>
      <w:position w:val="-1"/>
      <w:effect w:val="none"/>
      <w:vertAlign w:val="baseline"/>
      <w:cs w:val="0"/>
      <w:em w:val="none"/>
      <w:lang/>
    </w:rPr>
  </w:style>
  <w:style w:type="character" w:styleId="WW8Num15z7">
    <w:name w:val="WW8Num15z7"/>
    <w:next w:val="WW8Num15z7"/>
    <w:autoRedefine w:val="0"/>
    <w:hidden w:val="0"/>
    <w:qFormat w:val="0"/>
    <w:rPr>
      <w:w w:val="100"/>
      <w:position w:val="-1"/>
      <w:effect w:val="none"/>
      <w:vertAlign w:val="baseline"/>
      <w:cs w:val="0"/>
      <w:em w:val="none"/>
      <w:lang/>
    </w:rPr>
  </w:style>
  <w:style w:type="character" w:styleId="WW8Num15z8">
    <w:name w:val="WW8Num15z8"/>
    <w:next w:val="WW8Num15z8"/>
    <w:autoRedefine w:val="0"/>
    <w:hidden w:val="0"/>
    <w:qFormat w:val="0"/>
    <w:rPr>
      <w:w w:val="100"/>
      <w:position w:val="-1"/>
      <w:effect w:val="none"/>
      <w:vertAlign w:val="baseline"/>
      <w:cs w:val="0"/>
      <w:em w:val="none"/>
      <w:lang/>
    </w:rPr>
  </w:style>
  <w:style w:type="character" w:styleId="provv_numart">
    <w:name w:val="provv_numart"/>
    <w:next w:val="provv_numart"/>
    <w:autoRedefine w:val="0"/>
    <w:hidden w:val="0"/>
    <w:qFormat w:val="0"/>
    <w:rPr>
      <w:b w:val="1"/>
      <w:bCs w:val="1"/>
      <w:w w:val="100"/>
      <w:position w:val="-1"/>
      <w:effect w:val="none"/>
      <w:vertAlign w:val="baseline"/>
      <w:cs w:val="0"/>
      <w:em w:val="none"/>
      <w:lang/>
    </w:rPr>
  </w:style>
  <w:style w:type="character" w:styleId="provv_rubrica">
    <w:name w:val="provv_rubrica"/>
    <w:next w:val="provv_rubrica"/>
    <w:autoRedefine w:val="0"/>
    <w:hidden w:val="0"/>
    <w:qFormat w:val="0"/>
    <w:rPr>
      <w:i w:val="1"/>
      <w:iCs w:val="1"/>
      <w:w w:val="100"/>
      <w:position w:val="-1"/>
      <w:effect w:val="none"/>
      <w:vertAlign w:val="baseline"/>
      <w:cs w:val="0"/>
      <w:em w:val="none"/>
      <w:lang/>
    </w:rPr>
  </w:style>
  <w:style w:type="character" w:styleId="Rimandonotaapièdipagina1">
    <w:name w:val="Rimando nota a piè di pagina1"/>
    <w:next w:val="Rimandonotaapièdipagina1"/>
    <w:autoRedefine w:val="0"/>
    <w:hidden w:val="0"/>
    <w:qFormat w:val="0"/>
    <w:rPr>
      <w:w w:val="100"/>
      <w:position w:val="-1"/>
      <w:effect w:val="none"/>
      <w:vertAlign w:val="superscript"/>
      <w:cs w:val="0"/>
      <w:em w:val="none"/>
      <w:lang/>
    </w:rPr>
  </w:style>
  <w:style w:type="character" w:styleId="Punti">
    <w:name w:val="Punti"/>
    <w:next w:val="Punti"/>
    <w:autoRedefine w:val="0"/>
    <w:hidden w:val="0"/>
    <w:qFormat w:val="0"/>
    <w:rPr>
      <w:rFonts w:ascii="OpenSymbol" w:cs="OpenSymbol" w:eastAsia="OpenSymbol" w:hAnsi="OpenSymbol"/>
      <w:w w:val="100"/>
      <w:position w:val="-1"/>
      <w:effect w:val="none"/>
      <w:vertAlign w:val="baseline"/>
      <w:cs w:val="0"/>
      <w:em w:val="none"/>
      <w:lang/>
    </w:rPr>
  </w:style>
  <w:style w:type="character" w:styleId="Numeropagina">
    <w:name w:val="Numero pagina"/>
    <w:basedOn w:val="Car.predefinitoparagrafo1"/>
    <w:next w:val="Numeropagina"/>
    <w:autoRedefine w:val="0"/>
    <w:hidden w:val="0"/>
    <w:qFormat w:val="0"/>
    <w:rPr>
      <w:w w:val="100"/>
      <w:position w:val="-1"/>
      <w:effect w:val="none"/>
      <w:vertAlign w:val="baseline"/>
      <w:cs w:val="0"/>
      <w:em w:val="none"/>
      <w:lang/>
    </w:rPr>
  </w:style>
  <w:style w:type="character" w:styleId="anchor_anti_marker">
    <w:name w:val="anchor_anti_marker"/>
    <w:next w:val="anchor_anti_marker"/>
    <w:autoRedefine w:val="0"/>
    <w:hidden w:val="0"/>
    <w:qFormat w:val="0"/>
    <w:rPr>
      <w:color w:val="000000"/>
      <w:w w:val="100"/>
      <w:position w:val="-1"/>
      <w:effect w:val="none"/>
      <w:vertAlign w:val="baseline"/>
      <w:cs w:val="0"/>
      <w:em w:val="none"/>
      <w:lang/>
    </w:rPr>
  </w:style>
  <w:style w:type="character" w:styleId="WW8Num24z8">
    <w:name w:val="WW8Num24z8"/>
    <w:next w:val="WW8Num24z8"/>
    <w:autoRedefine w:val="0"/>
    <w:hidden w:val="0"/>
    <w:qFormat w:val="0"/>
    <w:rPr>
      <w:w w:val="100"/>
      <w:position w:val="-1"/>
      <w:effect w:val="none"/>
      <w:vertAlign w:val="baseline"/>
      <w:cs w:val="0"/>
      <w:em w:val="none"/>
      <w:lang/>
    </w:rPr>
  </w:style>
  <w:style w:type="character" w:styleId="WW8Num24z7">
    <w:name w:val="WW8Num24z7"/>
    <w:next w:val="WW8Num24z7"/>
    <w:autoRedefine w:val="0"/>
    <w:hidden w:val="0"/>
    <w:qFormat w:val="0"/>
    <w:rPr>
      <w:w w:val="100"/>
      <w:position w:val="-1"/>
      <w:effect w:val="none"/>
      <w:vertAlign w:val="baseline"/>
      <w:cs w:val="0"/>
      <w:em w:val="none"/>
      <w:lang/>
    </w:rPr>
  </w:style>
  <w:style w:type="character" w:styleId="WW8Num24z6">
    <w:name w:val="WW8Num24z6"/>
    <w:next w:val="WW8Num24z6"/>
    <w:autoRedefine w:val="0"/>
    <w:hidden w:val="0"/>
    <w:qFormat w:val="0"/>
    <w:rPr>
      <w:w w:val="100"/>
      <w:position w:val="-1"/>
      <w:effect w:val="none"/>
      <w:vertAlign w:val="baseline"/>
      <w:cs w:val="0"/>
      <w:em w:val="none"/>
      <w:lang/>
    </w:rPr>
  </w:style>
  <w:style w:type="character" w:styleId="WW8Num24z5">
    <w:name w:val="WW8Num24z5"/>
    <w:next w:val="WW8Num24z5"/>
    <w:autoRedefine w:val="0"/>
    <w:hidden w:val="0"/>
    <w:qFormat w:val="0"/>
    <w:rPr>
      <w:w w:val="100"/>
      <w:position w:val="-1"/>
      <w:effect w:val="none"/>
      <w:vertAlign w:val="baseline"/>
      <w:cs w:val="0"/>
      <w:em w:val="none"/>
      <w:lang/>
    </w:rPr>
  </w:style>
  <w:style w:type="character" w:styleId="WW8Num24z4">
    <w:name w:val="WW8Num24z4"/>
    <w:next w:val="WW8Num24z4"/>
    <w:autoRedefine w:val="0"/>
    <w:hidden w:val="0"/>
    <w:qFormat w:val="0"/>
    <w:rPr>
      <w:w w:val="100"/>
      <w:position w:val="-1"/>
      <w:effect w:val="none"/>
      <w:vertAlign w:val="baseline"/>
      <w:cs w:val="0"/>
      <w:em w:val="none"/>
      <w:lang/>
    </w:rPr>
  </w:style>
  <w:style w:type="character" w:styleId="WW8Num24z3">
    <w:name w:val="WW8Num24z3"/>
    <w:next w:val="WW8Num24z3"/>
    <w:autoRedefine w:val="0"/>
    <w:hidden w:val="0"/>
    <w:qFormat w:val="0"/>
    <w:rPr>
      <w:w w:val="100"/>
      <w:position w:val="-1"/>
      <w:effect w:val="none"/>
      <w:vertAlign w:val="baseline"/>
      <w:cs w:val="0"/>
      <w:em w:val="none"/>
      <w:lang/>
    </w:rPr>
  </w:style>
  <w:style w:type="character" w:styleId="WW8Num24z2">
    <w:name w:val="WW8Num24z2"/>
    <w:next w:val="WW8Num24z2"/>
    <w:autoRedefine w:val="0"/>
    <w:hidden w:val="0"/>
    <w:qFormat w:val="0"/>
    <w:rPr>
      <w:w w:val="100"/>
      <w:position w:val="-1"/>
      <w:effect w:val="none"/>
      <w:vertAlign w:val="baseline"/>
      <w:cs w:val="0"/>
      <w:em w:val="none"/>
      <w:lang/>
    </w:rPr>
  </w:style>
  <w:style w:type="character" w:styleId="WW8Num24z1">
    <w:name w:val="WW8Num24z1"/>
    <w:next w:val="WW8Num24z1"/>
    <w:autoRedefine w:val="0"/>
    <w:hidden w:val="0"/>
    <w:qFormat w:val="0"/>
    <w:rPr>
      <w:w w:val="100"/>
      <w:position w:val="-1"/>
      <w:effect w:val="none"/>
      <w:vertAlign w:val="baseline"/>
      <w:cs w:val="0"/>
      <w:em w:val="none"/>
      <w:lang/>
    </w:rPr>
  </w:style>
  <w:style w:type="character" w:styleId="WW8Num24z0">
    <w:name w:val="WW8Num24z0"/>
    <w:next w:val="WW8Num24z0"/>
    <w:autoRedefine w:val="0"/>
    <w:hidden w:val="0"/>
    <w:qFormat w:val="0"/>
    <w:rPr>
      <w:w w:val="100"/>
      <w:position w:val="-1"/>
      <w:effect w:val="none"/>
      <w:vertAlign w:val="baseline"/>
      <w:cs w:val="0"/>
      <w:em w:val="none"/>
      <w:lang/>
    </w:rPr>
  </w:style>
  <w:style w:type="character" w:styleId="WW8Num23z8">
    <w:name w:val="WW8Num23z8"/>
    <w:next w:val="WW8Num23z8"/>
    <w:autoRedefine w:val="0"/>
    <w:hidden w:val="0"/>
    <w:qFormat w:val="0"/>
    <w:rPr>
      <w:w w:val="100"/>
      <w:position w:val="-1"/>
      <w:effect w:val="none"/>
      <w:vertAlign w:val="baseline"/>
      <w:cs w:val="0"/>
      <w:em w:val="none"/>
      <w:lang/>
    </w:rPr>
  </w:style>
  <w:style w:type="character" w:styleId="WW8Num23z7">
    <w:name w:val="WW8Num23z7"/>
    <w:next w:val="WW8Num23z7"/>
    <w:autoRedefine w:val="0"/>
    <w:hidden w:val="0"/>
    <w:qFormat w:val="0"/>
    <w:rPr>
      <w:w w:val="100"/>
      <w:position w:val="-1"/>
      <w:effect w:val="none"/>
      <w:vertAlign w:val="baseline"/>
      <w:cs w:val="0"/>
      <w:em w:val="none"/>
      <w:lang/>
    </w:rPr>
  </w:style>
  <w:style w:type="character" w:styleId="WW8Num23z6">
    <w:name w:val="WW8Num23z6"/>
    <w:next w:val="WW8Num23z6"/>
    <w:autoRedefine w:val="0"/>
    <w:hidden w:val="0"/>
    <w:qFormat w:val="0"/>
    <w:rPr>
      <w:w w:val="100"/>
      <w:position w:val="-1"/>
      <w:effect w:val="none"/>
      <w:vertAlign w:val="baseline"/>
      <w:cs w:val="0"/>
      <w:em w:val="none"/>
      <w:lang/>
    </w:rPr>
  </w:style>
  <w:style w:type="character" w:styleId="WW8Num23z5">
    <w:name w:val="WW8Num23z5"/>
    <w:next w:val="WW8Num23z5"/>
    <w:autoRedefine w:val="0"/>
    <w:hidden w:val="0"/>
    <w:qFormat w:val="0"/>
    <w:rPr>
      <w:w w:val="100"/>
      <w:position w:val="-1"/>
      <w:effect w:val="none"/>
      <w:vertAlign w:val="baseline"/>
      <w:cs w:val="0"/>
      <w:em w:val="none"/>
      <w:lang/>
    </w:rPr>
  </w:style>
  <w:style w:type="character" w:styleId="WW8Num23z4">
    <w:name w:val="WW8Num23z4"/>
    <w:next w:val="WW8Num23z4"/>
    <w:autoRedefine w:val="0"/>
    <w:hidden w:val="0"/>
    <w:qFormat w:val="0"/>
    <w:rPr>
      <w:w w:val="100"/>
      <w:position w:val="-1"/>
      <w:effect w:val="none"/>
      <w:vertAlign w:val="baseline"/>
      <w:cs w:val="0"/>
      <w:em w:val="none"/>
      <w:lang/>
    </w:rPr>
  </w:style>
  <w:style w:type="character" w:styleId="WW8Num23z3">
    <w:name w:val="WW8Num23z3"/>
    <w:next w:val="WW8Num23z3"/>
    <w:autoRedefine w:val="0"/>
    <w:hidden w:val="0"/>
    <w:qFormat w:val="0"/>
    <w:rPr>
      <w:w w:val="100"/>
      <w:position w:val="-1"/>
      <w:effect w:val="none"/>
      <w:vertAlign w:val="baseline"/>
      <w:cs w:val="0"/>
      <w:em w:val="none"/>
      <w:lang/>
    </w:rPr>
  </w:style>
  <w:style w:type="character" w:styleId="WW8Num23z2">
    <w:name w:val="WW8Num23z2"/>
    <w:next w:val="WW8Num23z2"/>
    <w:autoRedefine w:val="0"/>
    <w:hidden w:val="0"/>
    <w:qFormat w:val="0"/>
    <w:rPr>
      <w:w w:val="100"/>
      <w:position w:val="-1"/>
      <w:effect w:val="none"/>
      <w:vertAlign w:val="baseline"/>
      <w:cs w:val="0"/>
      <w:em w:val="none"/>
      <w:lang/>
    </w:rPr>
  </w:style>
  <w:style w:type="character" w:styleId="WW8Num23z1">
    <w:name w:val="WW8Num23z1"/>
    <w:next w:val="WW8Num23z1"/>
    <w:autoRedefine w:val="0"/>
    <w:hidden w:val="0"/>
    <w:qFormat w:val="0"/>
    <w:rPr>
      <w:w w:val="100"/>
      <w:position w:val="-1"/>
      <w:effect w:val="none"/>
      <w:vertAlign w:val="baseline"/>
      <w:cs w:val="0"/>
      <w:em w:val="none"/>
      <w:lang/>
    </w:rPr>
  </w:style>
  <w:style w:type="character" w:styleId="WW8Num23z0">
    <w:name w:val="WW8Num23z0"/>
    <w:next w:val="WW8Num23z0"/>
    <w:autoRedefine w:val="0"/>
    <w:hidden w:val="0"/>
    <w:qFormat w:val="0"/>
    <w:rPr>
      <w:rFonts w:ascii="Symbol" w:cs="Symbol" w:hAnsi="Symbol"/>
      <w:w w:val="100"/>
      <w:position w:val="-1"/>
      <w:effect w:val="none"/>
      <w:vertAlign w:val="baseline"/>
      <w:cs w:val="0"/>
      <w:em w:val="none"/>
      <w:lang/>
    </w:rPr>
  </w:style>
  <w:style w:type="character" w:styleId="WW8Num21z8">
    <w:name w:val="WW8Num21z8"/>
    <w:next w:val="WW8Num21z8"/>
    <w:autoRedefine w:val="0"/>
    <w:hidden w:val="0"/>
    <w:qFormat w:val="0"/>
    <w:rPr>
      <w:w w:val="100"/>
      <w:position w:val="-1"/>
      <w:effect w:val="none"/>
      <w:vertAlign w:val="baseline"/>
      <w:cs w:val="0"/>
      <w:em w:val="none"/>
      <w:lang/>
    </w:rPr>
  </w:style>
  <w:style w:type="character" w:styleId="WW8Num21z7">
    <w:name w:val="WW8Num21z7"/>
    <w:next w:val="WW8Num21z7"/>
    <w:autoRedefine w:val="0"/>
    <w:hidden w:val="0"/>
    <w:qFormat w:val="0"/>
    <w:rPr>
      <w:w w:val="100"/>
      <w:position w:val="-1"/>
      <w:effect w:val="none"/>
      <w:vertAlign w:val="baseline"/>
      <w:cs w:val="0"/>
      <w:em w:val="none"/>
      <w:lang/>
    </w:rPr>
  </w:style>
  <w:style w:type="character" w:styleId="WW8Num21z6">
    <w:name w:val="WW8Num21z6"/>
    <w:next w:val="WW8Num21z6"/>
    <w:autoRedefine w:val="0"/>
    <w:hidden w:val="0"/>
    <w:qFormat w:val="0"/>
    <w:rPr>
      <w:w w:val="100"/>
      <w:position w:val="-1"/>
      <w:effect w:val="none"/>
      <w:vertAlign w:val="baseline"/>
      <w:cs w:val="0"/>
      <w:em w:val="none"/>
      <w:lang/>
    </w:rPr>
  </w:style>
  <w:style w:type="character" w:styleId="WW8Num21z5">
    <w:name w:val="WW8Num21z5"/>
    <w:next w:val="WW8Num21z5"/>
    <w:autoRedefine w:val="0"/>
    <w:hidden w:val="0"/>
    <w:qFormat w:val="0"/>
    <w:rPr>
      <w:w w:val="100"/>
      <w:position w:val="-1"/>
      <w:effect w:val="none"/>
      <w:vertAlign w:val="baseline"/>
      <w:cs w:val="0"/>
      <w:em w:val="none"/>
      <w:lang/>
    </w:rPr>
  </w:style>
  <w:style w:type="character" w:styleId="WW8Num21z4">
    <w:name w:val="WW8Num21z4"/>
    <w:next w:val="WW8Num21z4"/>
    <w:autoRedefine w:val="0"/>
    <w:hidden w:val="0"/>
    <w:qFormat w:val="0"/>
    <w:rPr>
      <w:w w:val="100"/>
      <w:position w:val="-1"/>
      <w:effect w:val="none"/>
      <w:vertAlign w:val="baseline"/>
      <w:cs w:val="0"/>
      <w:em w:val="none"/>
      <w:lang/>
    </w:rPr>
  </w:style>
  <w:style w:type="character" w:styleId="WW8Num21z3">
    <w:name w:val="WW8Num21z3"/>
    <w:next w:val="WW8Num21z3"/>
    <w:autoRedefine w:val="0"/>
    <w:hidden w:val="0"/>
    <w:qFormat w:val="0"/>
    <w:rPr>
      <w:w w:val="100"/>
      <w:position w:val="-1"/>
      <w:effect w:val="none"/>
      <w:vertAlign w:val="baseline"/>
      <w:cs w:val="0"/>
      <w:em w:val="none"/>
      <w:lang/>
    </w:rPr>
  </w:style>
  <w:style w:type="character" w:styleId="WW8Num21z2">
    <w:name w:val="WW8Num21z2"/>
    <w:next w:val="WW8Num21z2"/>
    <w:autoRedefine w:val="0"/>
    <w:hidden w:val="0"/>
    <w:qFormat w:val="0"/>
    <w:rPr>
      <w:w w:val="100"/>
      <w:position w:val="-1"/>
      <w:effect w:val="none"/>
      <w:vertAlign w:val="baseline"/>
      <w:cs w:val="0"/>
      <w:em w:val="none"/>
      <w:lang/>
    </w:rPr>
  </w:style>
  <w:style w:type="character" w:styleId="WW8Num21z1">
    <w:name w:val="WW8Num21z1"/>
    <w:next w:val="WW8Num21z1"/>
    <w:autoRedefine w:val="0"/>
    <w:hidden w:val="0"/>
    <w:qFormat w:val="0"/>
    <w:rPr>
      <w:w w:val="100"/>
      <w:position w:val="-1"/>
      <w:effect w:val="none"/>
      <w:vertAlign w:val="baseline"/>
      <w:cs w:val="0"/>
      <w:em w:val="none"/>
      <w:lang/>
    </w:rPr>
  </w:style>
  <w:style w:type="character" w:styleId="WW8Num21z0">
    <w:name w:val="WW8Num21z0"/>
    <w:next w:val="WW8Num21z0"/>
    <w:autoRedefine w:val="0"/>
    <w:hidden w:val="0"/>
    <w:qFormat w:val="0"/>
    <w:rPr>
      <w:w w:val="100"/>
      <w:position w:val="-1"/>
      <w:effect w:val="none"/>
      <w:vertAlign w:val="baseline"/>
      <w:cs w:val="0"/>
      <w:em w:val="none"/>
      <w:lang/>
    </w:rPr>
  </w:style>
  <w:style w:type="character" w:styleId="WW8Num20z3">
    <w:name w:val="WW8Num20z3"/>
    <w:next w:val="WW8Num20z3"/>
    <w:autoRedefine w:val="0"/>
    <w:hidden w:val="0"/>
    <w:qFormat w:val="0"/>
    <w:rPr>
      <w:rFonts w:ascii="Symbol" w:cs="Symbol" w:hAnsi="Symbol"/>
      <w:w w:val="100"/>
      <w:position w:val="-1"/>
      <w:effect w:val="none"/>
      <w:vertAlign w:val="baseline"/>
      <w:cs w:val="0"/>
      <w:em w:val="none"/>
      <w:lang/>
    </w:rPr>
  </w:style>
  <w:style w:type="character" w:styleId="WW8Num20z2">
    <w:name w:val="WW8Num20z2"/>
    <w:next w:val="WW8Num20z2"/>
    <w:autoRedefine w:val="0"/>
    <w:hidden w:val="0"/>
    <w:qFormat w:val="0"/>
    <w:rPr>
      <w:rFonts w:ascii="Wingdings" w:cs="Wingdings" w:hAnsi="Wingdings"/>
      <w:w w:val="100"/>
      <w:position w:val="-1"/>
      <w:effect w:val="none"/>
      <w:vertAlign w:val="baseline"/>
      <w:cs w:val="0"/>
      <w:em w:val="none"/>
      <w:lang/>
    </w:rPr>
  </w:style>
  <w:style w:type="character" w:styleId="WW8Num20z1">
    <w:name w:val="WW8Num20z1"/>
    <w:next w:val="WW8Num20z1"/>
    <w:autoRedefine w:val="0"/>
    <w:hidden w:val="0"/>
    <w:qFormat w:val="0"/>
    <w:rPr>
      <w:rFonts w:ascii="Courier New" w:cs="Courier New" w:hAnsi="Courier New"/>
      <w:w w:val="100"/>
      <w:position w:val="-1"/>
      <w:effect w:val="none"/>
      <w:vertAlign w:val="baseline"/>
      <w:cs w:val="0"/>
      <w:em w:val="none"/>
      <w:lang/>
    </w:rPr>
  </w:style>
  <w:style w:type="character" w:styleId="WW8Num20z0">
    <w:name w:val="WW8Num20z0"/>
    <w:next w:val="WW8Num20z0"/>
    <w:autoRedefine w:val="0"/>
    <w:hidden w:val="0"/>
    <w:qFormat w:val="0"/>
    <w:rPr>
      <w:rFonts w:ascii="Verdana" w:cs="Arial" w:eastAsia="Franklin Gothic Medium Cond" w:hAnsi="Verdana"/>
      <w:w w:val="100"/>
      <w:position w:val="-1"/>
      <w:effect w:val="none"/>
      <w:vertAlign w:val="baseline"/>
      <w:cs w:val="0"/>
      <w:em w:val="none"/>
      <w:lang/>
    </w:rPr>
  </w:style>
  <w:style w:type="character" w:styleId="WW8Num19z8">
    <w:name w:val="WW8Num19z8"/>
    <w:next w:val="WW8Num19z8"/>
    <w:autoRedefine w:val="0"/>
    <w:hidden w:val="0"/>
    <w:qFormat w:val="0"/>
    <w:rPr>
      <w:w w:val="100"/>
      <w:position w:val="-1"/>
      <w:effect w:val="none"/>
      <w:vertAlign w:val="baseline"/>
      <w:cs w:val="0"/>
      <w:em w:val="none"/>
      <w:lang/>
    </w:rPr>
  </w:style>
  <w:style w:type="character" w:styleId="WW8Num19z7">
    <w:name w:val="WW8Num19z7"/>
    <w:next w:val="WW8Num19z7"/>
    <w:autoRedefine w:val="0"/>
    <w:hidden w:val="0"/>
    <w:qFormat w:val="0"/>
    <w:rPr>
      <w:w w:val="100"/>
      <w:position w:val="-1"/>
      <w:effect w:val="none"/>
      <w:vertAlign w:val="baseline"/>
      <w:cs w:val="0"/>
      <w:em w:val="none"/>
      <w:lang/>
    </w:rPr>
  </w:style>
  <w:style w:type="character" w:styleId="WW8Num19z6">
    <w:name w:val="WW8Num19z6"/>
    <w:next w:val="WW8Num19z6"/>
    <w:autoRedefine w:val="0"/>
    <w:hidden w:val="0"/>
    <w:qFormat w:val="0"/>
    <w:rPr>
      <w:w w:val="100"/>
      <w:position w:val="-1"/>
      <w:effect w:val="none"/>
      <w:vertAlign w:val="baseline"/>
      <w:cs w:val="0"/>
      <w:em w:val="none"/>
      <w:lang/>
    </w:rPr>
  </w:style>
  <w:style w:type="character" w:styleId="WW8Num19z5">
    <w:name w:val="WW8Num19z5"/>
    <w:next w:val="WW8Num19z5"/>
    <w:autoRedefine w:val="0"/>
    <w:hidden w:val="0"/>
    <w:qFormat w:val="0"/>
    <w:rPr>
      <w:w w:val="100"/>
      <w:position w:val="-1"/>
      <w:effect w:val="none"/>
      <w:vertAlign w:val="baseline"/>
      <w:cs w:val="0"/>
      <w:em w:val="none"/>
      <w:lang/>
    </w:rPr>
  </w:style>
  <w:style w:type="character" w:styleId="WW8Num19z4">
    <w:name w:val="WW8Num19z4"/>
    <w:next w:val="WW8Num19z4"/>
    <w:autoRedefine w:val="0"/>
    <w:hidden w:val="0"/>
    <w:qFormat w:val="0"/>
    <w:rPr>
      <w:w w:val="100"/>
      <w:position w:val="-1"/>
      <w:effect w:val="none"/>
      <w:vertAlign w:val="baseline"/>
      <w:cs w:val="0"/>
      <w:em w:val="none"/>
      <w:lang/>
    </w:rPr>
  </w:style>
  <w:style w:type="character" w:styleId="WW8Num19z3">
    <w:name w:val="WW8Num19z3"/>
    <w:next w:val="WW8Num19z3"/>
    <w:autoRedefine w:val="0"/>
    <w:hidden w:val="0"/>
    <w:qFormat w:val="0"/>
    <w:rPr>
      <w:w w:val="100"/>
      <w:position w:val="-1"/>
      <w:effect w:val="none"/>
      <w:vertAlign w:val="baseline"/>
      <w:cs w:val="0"/>
      <w:em w:val="none"/>
      <w:lang/>
    </w:rPr>
  </w:style>
  <w:style w:type="character" w:styleId="WW8Num19z2">
    <w:name w:val="WW8Num19z2"/>
    <w:next w:val="WW8Num19z2"/>
    <w:autoRedefine w:val="0"/>
    <w:hidden w:val="0"/>
    <w:qFormat w:val="0"/>
    <w:rPr>
      <w:w w:val="100"/>
      <w:position w:val="-1"/>
      <w:effect w:val="none"/>
      <w:vertAlign w:val="baseline"/>
      <w:cs w:val="0"/>
      <w:em w:val="none"/>
      <w:lang/>
    </w:rPr>
  </w:style>
  <w:style w:type="character" w:styleId="WW8Num19z1">
    <w:name w:val="WW8Num19z1"/>
    <w:next w:val="WW8Num19z1"/>
    <w:autoRedefine w:val="0"/>
    <w:hidden w:val="0"/>
    <w:qFormat w:val="0"/>
    <w:rPr>
      <w:w w:val="100"/>
      <w:position w:val="-1"/>
      <w:effect w:val="none"/>
      <w:vertAlign w:val="baseline"/>
      <w:cs w:val="0"/>
      <w:em w:val="none"/>
      <w:lang/>
    </w:rPr>
  </w:style>
  <w:style w:type="character" w:styleId="WW8Num19z0">
    <w:name w:val="WW8Num19z0"/>
    <w:next w:val="WW8Num19z0"/>
    <w:autoRedefine w:val="0"/>
    <w:hidden w:val="0"/>
    <w:qFormat w:val="0"/>
    <w:rPr>
      <w:w w:val="100"/>
      <w:position w:val="-1"/>
      <w:effect w:val="none"/>
      <w:vertAlign w:val="baseline"/>
      <w:cs w:val="0"/>
      <w:em w:val="none"/>
      <w:lang/>
    </w:rPr>
  </w:style>
  <w:style w:type="character" w:styleId="WW8Num18z8">
    <w:name w:val="WW8Num18z8"/>
    <w:next w:val="WW8Num18z8"/>
    <w:autoRedefine w:val="0"/>
    <w:hidden w:val="0"/>
    <w:qFormat w:val="0"/>
    <w:rPr>
      <w:w w:val="100"/>
      <w:position w:val="-1"/>
      <w:effect w:val="none"/>
      <w:vertAlign w:val="baseline"/>
      <w:cs w:val="0"/>
      <w:em w:val="none"/>
      <w:lang/>
    </w:rPr>
  </w:style>
  <w:style w:type="character" w:styleId="WW8Num18z7">
    <w:name w:val="WW8Num18z7"/>
    <w:next w:val="WW8Num18z7"/>
    <w:autoRedefine w:val="0"/>
    <w:hidden w:val="0"/>
    <w:qFormat w:val="0"/>
    <w:rPr>
      <w:w w:val="100"/>
      <w:position w:val="-1"/>
      <w:effect w:val="none"/>
      <w:vertAlign w:val="baseline"/>
      <w:cs w:val="0"/>
      <w:em w:val="none"/>
      <w:lang/>
    </w:rPr>
  </w:style>
  <w:style w:type="character" w:styleId="WW8Num18z6">
    <w:name w:val="WW8Num18z6"/>
    <w:next w:val="WW8Num18z6"/>
    <w:autoRedefine w:val="0"/>
    <w:hidden w:val="0"/>
    <w:qFormat w:val="0"/>
    <w:rPr>
      <w:w w:val="100"/>
      <w:position w:val="-1"/>
      <w:effect w:val="none"/>
      <w:vertAlign w:val="baseline"/>
      <w:cs w:val="0"/>
      <w:em w:val="none"/>
      <w:lang/>
    </w:rPr>
  </w:style>
  <w:style w:type="character" w:styleId="WW8Num18z5">
    <w:name w:val="WW8Num18z5"/>
    <w:next w:val="WW8Num18z5"/>
    <w:autoRedefine w:val="0"/>
    <w:hidden w:val="0"/>
    <w:qFormat w:val="0"/>
    <w:rPr>
      <w:w w:val="100"/>
      <w:position w:val="-1"/>
      <w:effect w:val="none"/>
      <w:vertAlign w:val="baseline"/>
      <w:cs w:val="0"/>
      <w:em w:val="none"/>
      <w:lang/>
    </w:rPr>
  </w:style>
  <w:style w:type="character" w:styleId="WW8Num18z4">
    <w:name w:val="WW8Num18z4"/>
    <w:next w:val="WW8Num18z4"/>
    <w:autoRedefine w:val="0"/>
    <w:hidden w:val="0"/>
    <w:qFormat w:val="0"/>
    <w:rPr>
      <w:w w:val="100"/>
      <w:position w:val="-1"/>
      <w:effect w:val="none"/>
      <w:vertAlign w:val="baseline"/>
      <w:cs w:val="0"/>
      <w:em w:val="none"/>
      <w:lang/>
    </w:rPr>
  </w:style>
  <w:style w:type="character" w:styleId="WW8Num18z3">
    <w:name w:val="WW8Num18z3"/>
    <w:next w:val="WW8Num18z3"/>
    <w:autoRedefine w:val="0"/>
    <w:hidden w:val="0"/>
    <w:qFormat w:val="0"/>
    <w:rPr>
      <w:w w:val="100"/>
      <w:position w:val="-1"/>
      <w:effect w:val="none"/>
      <w:vertAlign w:val="baseline"/>
      <w:cs w:val="0"/>
      <w:em w:val="none"/>
      <w:lang/>
    </w:rPr>
  </w:style>
  <w:style w:type="character" w:styleId="WW8Num18z2">
    <w:name w:val="WW8Num18z2"/>
    <w:next w:val="WW8Num18z2"/>
    <w:autoRedefine w:val="0"/>
    <w:hidden w:val="0"/>
    <w:qFormat w:val="0"/>
    <w:rPr>
      <w:w w:val="100"/>
      <w:position w:val="-1"/>
      <w:effect w:val="none"/>
      <w:vertAlign w:val="baseline"/>
      <w:cs w:val="0"/>
      <w:em w:val="none"/>
      <w:lang/>
    </w:rPr>
  </w:style>
  <w:style w:type="character" w:styleId="WW8Num18z1">
    <w:name w:val="WW8Num18z1"/>
    <w:next w:val="WW8Num18z1"/>
    <w:autoRedefine w:val="0"/>
    <w:hidden w:val="0"/>
    <w:qFormat w:val="0"/>
    <w:rPr>
      <w:w w:val="100"/>
      <w:position w:val="-1"/>
      <w:effect w:val="none"/>
      <w:vertAlign w:val="baseline"/>
      <w:cs w:val="0"/>
      <w:em w:val="none"/>
      <w:lang/>
    </w:rPr>
  </w:style>
  <w:style w:type="character" w:styleId="WW8Num18z0">
    <w:name w:val="WW8Num18z0"/>
    <w:next w:val="WW8Num18z0"/>
    <w:autoRedefine w:val="0"/>
    <w:hidden w:val="0"/>
    <w:qFormat w:val="0"/>
    <w:rPr>
      <w:w w:val="100"/>
      <w:position w:val="-1"/>
      <w:effect w:val="none"/>
      <w:vertAlign w:val="baseline"/>
      <w:cs w:val="0"/>
      <w:em w:val="none"/>
      <w:lang/>
    </w:rPr>
  </w:style>
  <w:style w:type="character" w:styleId="WW8Num16z8">
    <w:name w:val="WW8Num16z8"/>
    <w:next w:val="WW8Num16z8"/>
    <w:autoRedefine w:val="0"/>
    <w:hidden w:val="0"/>
    <w:qFormat w:val="0"/>
    <w:rPr>
      <w:w w:val="100"/>
      <w:position w:val="-1"/>
      <w:effect w:val="none"/>
      <w:vertAlign w:val="baseline"/>
      <w:cs w:val="0"/>
      <w:em w:val="none"/>
      <w:lang/>
    </w:rPr>
  </w:style>
  <w:style w:type="character" w:styleId="WW8Num16z7">
    <w:name w:val="WW8Num16z7"/>
    <w:next w:val="WW8Num16z7"/>
    <w:autoRedefine w:val="0"/>
    <w:hidden w:val="0"/>
    <w:qFormat w:val="0"/>
    <w:rPr>
      <w:w w:val="100"/>
      <w:position w:val="-1"/>
      <w:effect w:val="none"/>
      <w:vertAlign w:val="baseline"/>
      <w:cs w:val="0"/>
      <w:em w:val="none"/>
      <w:lang/>
    </w:rPr>
  </w:style>
  <w:style w:type="character" w:styleId="WW8Num16z6">
    <w:name w:val="WW8Num16z6"/>
    <w:next w:val="WW8Num16z6"/>
    <w:autoRedefine w:val="0"/>
    <w:hidden w:val="0"/>
    <w:qFormat w:val="0"/>
    <w:rPr>
      <w:w w:val="100"/>
      <w:position w:val="-1"/>
      <w:effect w:val="none"/>
      <w:vertAlign w:val="baseline"/>
      <w:cs w:val="0"/>
      <w:em w:val="none"/>
      <w:lang/>
    </w:rPr>
  </w:style>
  <w:style w:type="character" w:styleId="WW8Num16z5">
    <w:name w:val="WW8Num16z5"/>
    <w:next w:val="WW8Num16z5"/>
    <w:autoRedefine w:val="0"/>
    <w:hidden w:val="0"/>
    <w:qFormat w:val="0"/>
    <w:rPr>
      <w:w w:val="100"/>
      <w:position w:val="-1"/>
      <w:effect w:val="none"/>
      <w:vertAlign w:val="baseline"/>
      <w:cs w:val="0"/>
      <w:em w:val="none"/>
      <w:lang/>
    </w:rPr>
  </w:style>
  <w:style w:type="character" w:styleId="WW8Num16z4">
    <w:name w:val="WW8Num16z4"/>
    <w:next w:val="WW8Num16z4"/>
    <w:autoRedefine w:val="0"/>
    <w:hidden w:val="0"/>
    <w:qFormat w:val="0"/>
    <w:rPr>
      <w:w w:val="100"/>
      <w:position w:val="-1"/>
      <w:effect w:val="none"/>
      <w:vertAlign w:val="baseline"/>
      <w:cs w:val="0"/>
      <w:em w:val="none"/>
      <w:lang/>
    </w:rPr>
  </w:style>
  <w:style w:type="character" w:styleId="WW8Num16z3">
    <w:name w:val="WW8Num16z3"/>
    <w:next w:val="WW8Num16z3"/>
    <w:autoRedefine w:val="0"/>
    <w:hidden w:val="0"/>
    <w:qFormat w:val="0"/>
    <w:rPr>
      <w:w w:val="100"/>
      <w:position w:val="-1"/>
      <w:effect w:val="none"/>
      <w:vertAlign w:val="baseline"/>
      <w:cs w:val="0"/>
      <w:em w:val="none"/>
      <w:lang/>
    </w:rPr>
  </w:style>
  <w:style w:type="character" w:styleId="WW8Num16z2">
    <w:name w:val="WW8Num16z2"/>
    <w:next w:val="WW8Num16z2"/>
    <w:autoRedefine w:val="0"/>
    <w:hidden w:val="0"/>
    <w:qFormat w:val="0"/>
    <w:rPr>
      <w:w w:val="100"/>
      <w:position w:val="-1"/>
      <w:effect w:val="none"/>
      <w:vertAlign w:val="baseline"/>
      <w:cs w:val="0"/>
      <w:em w:val="none"/>
      <w:lang/>
    </w:rPr>
  </w:style>
  <w:style w:type="character" w:styleId="WW8Num16z1">
    <w:name w:val="WW8Num16z1"/>
    <w:next w:val="WW8Num16z1"/>
    <w:autoRedefine w:val="0"/>
    <w:hidden w:val="0"/>
    <w:qFormat w:val="0"/>
    <w:rPr>
      <w:w w:val="100"/>
      <w:position w:val="-1"/>
      <w:effect w:val="none"/>
      <w:vertAlign w:val="baseline"/>
      <w:cs w:val="0"/>
      <w:em w:val="none"/>
      <w:lang/>
    </w:rPr>
  </w:style>
  <w:style w:type="character" w:styleId="WW8Num16z0">
    <w:name w:val="WW8Num16z0"/>
    <w:next w:val="WW8Num16z0"/>
    <w:autoRedefine w:val="0"/>
    <w:hidden w:val="0"/>
    <w:qFormat w:val="0"/>
    <w:rPr>
      <w:w w:val="100"/>
      <w:position w:val="-1"/>
      <w:effect w:val="none"/>
      <w:vertAlign w:val="baseline"/>
      <w:cs w:val="0"/>
      <w:em w:val="none"/>
      <w:lang/>
    </w:rPr>
  </w:style>
  <w:style w:type="character" w:styleId="WW8Num14z8">
    <w:name w:val="WW8Num14z8"/>
    <w:next w:val="WW8Num14z8"/>
    <w:autoRedefine w:val="0"/>
    <w:hidden w:val="0"/>
    <w:qFormat w:val="0"/>
    <w:rPr>
      <w:w w:val="100"/>
      <w:position w:val="-1"/>
      <w:effect w:val="none"/>
      <w:vertAlign w:val="baseline"/>
      <w:cs w:val="0"/>
      <w:em w:val="none"/>
      <w:lang/>
    </w:rPr>
  </w:style>
  <w:style w:type="character" w:styleId="WW8Num14z7">
    <w:name w:val="WW8Num14z7"/>
    <w:next w:val="WW8Num14z7"/>
    <w:autoRedefine w:val="0"/>
    <w:hidden w:val="0"/>
    <w:qFormat w:val="0"/>
    <w:rPr>
      <w:w w:val="100"/>
      <w:position w:val="-1"/>
      <w:effect w:val="none"/>
      <w:vertAlign w:val="baseline"/>
      <w:cs w:val="0"/>
      <w:em w:val="none"/>
      <w:lang/>
    </w:rPr>
  </w:style>
  <w:style w:type="character" w:styleId="WW8Num14z6">
    <w:name w:val="WW8Num14z6"/>
    <w:next w:val="WW8Num14z6"/>
    <w:autoRedefine w:val="0"/>
    <w:hidden w:val="0"/>
    <w:qFormat w:val="0"/>
    <w:rPr>
      <w:w w:val="100"/>
      <w:position w:val="-1"/>
      <w:effect w:val="none"/>
      <w:vertAlign w:val="baseline"/>
      <w:cs w:val="0"/>
      <w:em w:val="none"/>
      <w:lang/>
    </w:rPr>
  </w:style>
  <w:style w:type="character" w:styleId="WW8Num14z5">
    <w:name w:val="WW8Num14z5"/>
    <w:next w:val="WW8Num14z5"/>
    <w:autoRedefine w:val="0"/>
    <w:hidden w:val="0"/>
    <w:qFormat w:val="0"/>
    <w:rPr>
      <w:w w:val="100"/>
      <w:position w:val="-1"/>
      <w:effect w:val="none"/>
      <w:vertAlign w:val="baseline"/>
      <w:cs w:val="0"/>
      <w:em w:val="none"/>
      <w:lang/>
    </w:rPr>
  </w:style>
  <w:style w:type="character" w:styleId="WW8Num14z4">
    <w:name w:val="WW8Num14z4"/>
    <w:next w:val="WW8Num14z4"/>
    <w:autoRedefine w:val="0"/>
    <w:hidden w:val="0"/>
    <w:qFormat w:val="0"/>
    <w:rPr>
      <w:w w:val="100"/>
      <w:position w:val="-1"/>
      <w:effect w:val="none"/>
      <w:vertAlign w:val="baseline"/>
      <w:cs w:val="0"/>
      <w:em w:val="none"/>
      <w:lang/>
    </w:rPr>
  </w:style>
  <w:style w:type="character" w:styleId="WW8Num14z3">
    <w:name w:val="WW8Num14z3"/>
    <w:next w:val="WW8Num14z3"/>
    <w:autoRedefine w:val="0"/>
    <w:hidden w:val="0"/>
    <w:qFormat w:val="0"/>
    <w:rPr>
      <w:w w:val="100"/>
      <w:position w:val="-1"/>
      <w:effect w:val="none"/>
      <w:vertAlign w:val="baseline"/>
      <w:cs w:val="0"/>
      <w:em w:val="none"/>
      <w:lang/>
    </w:rPr>
  </w:style>
  <w:style w:type="character" w:styleId="WW8Num14z2">
    <w:name w:val="WW8Num14z2"/>
    <w:next w:val="WW8Num14z2"/>
    <w:autoRedefine w:val="0"/>
    <w:hidden w:val="0"/>
    <w:qFormat w:val="0"/>
    <w:rPr>
      <w:w w:val="100"/>
      <w:position w:val="-1"/>
      <w:effect w:val="none"/>
      <w:vertAlign w:val="baseline"/>
      <w:cs w:val="0"/>
      <w:em w:val="none"/>
      <w:lang/>
    </w:rPr>
  </w:style>
  <w:style w:type="character" w:styleId="WW8Num14z1">
    <w:name w:val="WW8Num14z1"/>
    <w:next w:val="WW8Num14z1"/>
    <w:autoRedefine w:val="0"/>
    <w:hidden w:val="0"/>
    <w:qFormat w:val="0"/>
    <w:rPr>
      <w:w w:val="100"/>
      <w:position w:val="-1"/>
      <w:effect w:val="none"/>
      <w:vertAlign w:val="baseline"/>
      <w:cs w:val="0"/>
      <w:em w:val="none"/>
      <w:lang/>
    </w:rPr>
  </w:style>
  <w:style w:type="character" w:styleId="WW8Num14z0">
    <w:name w:val="WW8Num14z0"/>
    <w:next w:val="WW8Num14z0"/>
    <w:autoRedefine w:val="0"/>
    <w:hidden w:val="0"/>
    <w:qFormat w:val="0"/>
    <w:rPr>
      <w:w w:val="100"/>
      <w:position w:val="-1"/>
      <w:effect w:val="none"/>
      <w:vertAlign w:val="baseline"/>
      <w:cs w:val="0"/>
      <w:em w:val="none"/>
      <w:lang/>
    </w:rPr>
  </w:style>
  <w:style w:type="character" w:styleId="WW8Num13z8">
    <w:name w:val="WW8Num13z8"/>
    <w:next w:val="WW8Num13z8"/>
    <w:autoRedefine w:val="0"/>
    <w:hidden w:val="0"/>
    <w:qFormat w:val="0"/>
    <w:rPr>
      <w:w w:val="100"/>
      <w:position w:val="-1"/>
      <w:effect w:val="none"/>
      <w:vertAlign w:val="baseline"/>
      <w:cs w:val="0"/>
      <w:em w:val="none"/>
      <w:lang/>
    </w:rPr>
  </w:style>
  <w:style w:type="character" w:styleId="WW8Num13z7">
    <w:name w:val="WW8Num13z7"/>
    <w:next w:val="WW8Num13z7"/>
    <w:autoRedefine w:val="0"/>
    <w:hidden w:val="0"/>
    <w:qFormat w:val="0"/>
    <w:rPr>
      <w:w w:val="100"/>
      <w:position w:val="-1"/>
      <w:effect w:val="none"/>
      <w:vertAlign w:val="baseline"/>
      <w:cs w:val="0"/>
      <w:em w:val="none"/>
      <w:lang/>
    </w:rPr>
  </w:style>
  <w:style w:type="character" w:styleId="WW8Num13z6">
    <w:name w:val="WW8Num13z6"/>
    <w:next w:val="WW8Num13z6"/>
    <w:autoRedefine w:val="0"/>
    <w:hidden w:val="0"/>
    <w:qFormat w:val="0"/>
    <w:rPr>
      <w:w w:val="100"/>
      <w:position w:val="-1"/>
      <w:effect w:val="none"/>
      <w:vertAlign w:val="baseline"/>
      <w:cs w:val="0"/>
      <w:em w:val="none"/>
      <w:lang/>
    </w:rPr>
  </w:style>
  <w:style w:type="character" w:styleId="WW8Num13z5">
    <w:name w:val="WW8Num13z5"/>
    <w:next w:val="WW8Num13z5"/>
    <w:autoRedefine w:val="0"/>
    <w:hidden w:val="0"/>
    <w:qFormat w:val="0"/>
    <w:rPr>
      <w:w w:val="100"/>
      <w:position w:val="-1"/>
      <w:effect w:val="none"/>
      <w:vertAlign w:val="baseline"/>
      <w:cs w:val="0"/>
      <w:em w:val="none"/>
      <w:lang/>
    </w:rPr>
  </w:style>
  <w:style w:type="character" w:styleId="WW8Num13z4">
    <w:name w:val="WW8Num13z4"/>
    <w:next w:val="WW8Num13z4"/>
    <w:autoRedefine w:val="0"/>
    <w:hidden w:val="0"/>
    <w:qFormat w:val="0"/>
    <w:rPr>
      <w:w w:val="100"/>
      <w:position w:val="-1"/>
      <w:effect w:val="none"/>
      <w:vertAlign w:val="baseline"/>
      <w:cs w:val="0"/>
      <w:em w:val="none"/>
      <w:lang/>
    </w:rPr>
  </w:style>
  <w:style w:type="character" w:styleId="WW8Num13z3">
    <w:name w:val="WW8Num13z3"/>
    <w:next w:val="WW8Num13z3"/>
    <w:autoRedefine w:val="0"/>
    <w:hidden w:val="0"/>
    <w:qFormat w:val="0"/>
    <w:rPr>
      <w:w w:val="100"/>
      <w:position w:val="-1"/>
      <w:effect w:val="none"/>
      <w:vertAlign w:val="baseline"/>
      <w:cs w:val="0"/>
      <w:em w:val="none"/>
      <w:lang/>
    </w:rPr>
  </w:style>
  <w:style w:type="character" w:styleId="WW8Num13z2">
    <w:name w:val="WW8Num13z2"/>
    <w:next w:val="WW8Num13z2"/>
    <w:autoRedefine w:val="0"/>
    <w:hidden w:val="0"/>
    <w:qFormat w:val="0"/>
    <w:rPr>
      <w:w w:val="100"/>
      <w:position w:val="-1"/>
      <w:effect w:val="none"/>
      <w:vertAlign w:val="baseline"/>
      <w:cs w:val="0"/>
      <w:em w:val="none"/>
      <w:lang/>
    </w:rPr>
  </w:style>
  <w:style w:type="character" w:styleId="WW8Num13z1">
    <w:name w:val="WW8Num13z1"/>
    <w:next w:val="WW8Num13z1"/>
    <w:autoRedefine w:val="0"/>
    <w:hidden w:val="0"/>
    <w:qFormat w:val="0"/>
    <w:rPr>
      <w:w w:val="100"/>
      <w:position w:val="-1"/>
      <w:effect w:val="none"/>
      <w:vertAlign w:val="baseline"/>
      <w:cs w:val="0"/>
      <w:em w:val="none"/>
      <w:lang/>
    </w:rPr>
  </w:style>
  <w:style w:type="character" w:styleId="WW8Num13z0">
    <w:name w:val="WW8Num13z0"/>
    <w:next w:val="WW8Num13z0"/>
    <w:autoRedefine w:val="0"/>
    <w:hidden w:val="0"/>
    <w:qFormat w:val="0"/>
    <w:rPr>
      <w:w w:val="100"/>
      <w:position w:val="-1"/>
      <w:effect w:val="none"/>
      <w:vertAlign w:val="baseline"/>
      <w:cs w:val="0"/>
      <w:em w:val="none"/>
      <w:lang/>
    </w:rPr>
  </w:style>
  <w:style w:type="character" w:styleId="WW8Num11z8">
    <w:name w:val="WW8Num11z8"/>
    <w:next w:val="WW8Num11z8"/>
    <w:autoRedefine w:val="0"/>
    <w:hidden w:val="0"/>
    <w:qFormat w:val="0"/>
    <w:rPr>
      <w:w w:val="100"/>
      <w:position w:val="-1"/>
      <w:effect w:val="none"/>
      <w:vertAlign w:val="baseline"/>
      <w:cs w:val="0"/>
      <w:em w:val="none"/>
      <w:lang/>
    </w:rPr>
  </w:style>
  <w:style w:type="character" w:styleId="WW8Num11z7">
    <w:name w:val="WW8Num11z7"/>
    <w:next w:val="WW8Num11z7"/>
    <w:autoRedefine w:val="0"/>
    <w:hidden w:val="0"/>
    <w:qFormat w:val="0"/>
    <w:rPr>
      <w:w w:val="100"/>
      <w:position w:val="-1"/>
      <w:effect w:val="none"/>
      <w:vertAlign w:val="baseline"/>
      <w:cs w:val="0"/>
      <w:em w:val="none"/>
      <w:lang/>
    </w:rPr>
  </w:style>
  <w:style w:type="character" w:styleId="WW8Num11z6">
    <w:name w:val="WW8Num11z6"/>
    <w:next w:val="WW8Num11z6"/>
    <w:autoRedefine w:val="0"/>
    <w:hidden w:val="0"/>
    <w:qFormat w:val="0"/>
    <w:rPr>
      <w:w w:val="100"/>
      <w:position w:val="-1"/>
      <w:effect w:val="none"/>
      <w:vertAlign w:val="baseline"/>
      <w:cs w:val="0"/>
      <w:em w:val="none"/>
      <w:lang/>
    </w:rPr>
  </w:style>
  <w:style w:type="character" w:styleId="WW8Num11z5">
    <w:name w:val="WW8Num11z5"/>
    <w:next w:val="WW8Num11z5"/>
    <w:autoRedefine w:val="0"/>
    <w:hidden w:val="0"/>
    <w:qFormat w:val="0"/>
    <w:rPr>
      <w:w w:val="100"/>
      <w:position w:val="-1"/>
      <w:effect w:val="none"/>
      <w:vertAlign w:val="baseline"/>
      <w:cs w:val="0"/>
      <w:em w:val="none"/>
      <w:lang/>
    </w:rPr>
  </w:style>
  <w:style w:type="character" w:styleId="WW8Num11z4">
    <w:name w:val="WW8Num11z4"/>
    <w:next w:val="WW8Num11z4"/>
    <w:autoRedefine w:val="0"/>
    <w:hidden w:val="0"/>
    <w:qFormat w:val="0"/>
    <w:rPr>
      <w:w w:val="100"/>
      <w:position w:val="-1"/>
      <w:effect w:val="none"/>
      <w:vertAlign w:val="baseline"/>
      <w:cs w:val="0"/>
      <w:em w:val="none"/>
      <w:lang/>
    </w:rPr>
  </w:style>
  <w:style w:type="character" w:styleId="WW8Num5z2">
    <w:name w:val="WW8Num5z2"/>
    <w:next w:val="WW8Num5z2"/>
    <w:autoRedefine w:val="0"/>
    <w:hidden w:val="0"/>
    <w:qFormat w:val="0"/>
    <w:rPr>
      <w:rFonts w:ascii="Wingdings" w:cs="Wingdings" w:hAnsi="Wingdings"/>
      <w:w w:val="100"/>
      <w:position w:val="-1"/>
      <w:effect w:val="none"/>
      <w:vertAlign w:val="baseline"/>
      <w:cs w:val="0"/>
      <w:em w:val="none"/>
      <w:lang/>
    </w:rPr>
  </w:style>
  <w:style w:type="character" w:styleId="WW8Num4z8">
    <w:name w:val="WW8Num4z8"/>
    <w:next w:val="WW8Num4z8"/>
    <w:autoRedefine w:val="0"/>
    <w:hidden w:val="0"/>
    <w:qFormat w:val="0"/>
    <w:rPr>
      <w:w w:val="100"/>
      <w:position w:val="-1"/>
      <w:effect w:val="none"/>
      <w:vertAlign w:val="baseline"/>
      <w:cs w:val="0"/>
      <w:em w:val="none"/>
      <w:lang/>
    </w:rPr>
  </w:style>
  <w:style w:type="character" w:styleId="WW8Num4z7">
    <w:name w:val="WW8Num4z7"/>
    <w:next w:val="WW8Num4z7"/>
    <w:autoRedefine w:val="0"/>
    <w:hidden w:val="0"/>
    <w:qFormat w:val="0"/>
    <w:rPr>
      <w:w w:val="100"/>
      <w:position w:val="-1"/>
      <w:effect w:val="none"/>
      <w:vertAlign w:val="baseline"/>
      <w:cs w:val="0"/>
      <w:em w:val="none"/>
      <w:lang/>
    </w:rPr>
  </w:style>
  <w:style w:type="character" w:styleId="WW8Num4z6">
    <w:name w:val="WW8Num4z6"/>
    <w:next w:val="WW8Num4z6"/>
    <w:autoRedefine w:val="0"/>
    <w:hidden w:val="0"/>
    <w:qFormat w:val="0"/>
    <w:rPr>
      <w:w w:val="100"/>
      <w:position w:val="-1"/>
      <w:effect w:val="none"/>
      <w:vertAlign w:val="baseline"/>
      <w:cs w:val="0"/>
      <w:em w:val="none"/>
      <w:lang/>
    </w:rPr>
  </w:style>
  <w:style w:type="character" w:styleId="WW8Num4z5">
    <w:name w:val="WW8Num4z5"/>
    <w:next w:val="WW8Num4z5"/>
    <w:autoRedefine w:val="0"/>
    <w:hidden w:val="0"/>
    <w:qFormat w:val="0"/>
    <w:rPr>
      <w:w w:val="100"/>
      <w:position w:val="-1"/>
      <w:effect w:val="none"/>
      <w:vertAlign w:val="baseline"/>
      <w:cs w:val="0"/>
      <w:em w:val="none"/>
      <w:lang/>
    </w:rPr>
  </w:style>
  <w:style w:type="character" w:styleId="WW8Num4z4">
    <w:name w:val="WW8Num4z4"/>
    <w:next w:val="WW8Num4z4"/>
    <w:autoRedefine w:val="0"/>
    <w:hidden w:val="0"/>
    <w:qFormat w:val="0"/>
    <w:rPr>
      <w:w w:val="100"/>
      <w:position w:val="-1"/>
      <w:effect w:val="none"/>
      <w:vertAlign w:val="baseline"/>
      <w:cs w:val="0"/>
      <w:em w:val="none"/>
      <w:lang/>
    </w:rPr>
  </w:style>
  <w:style w:type="character" w:styleId="WW8Num4z3">
    <w:name w:val="WW8Num4z3"/>
    <w:next w:val="WW8Num4z3"/>
    <w:autoRedefine w:val="0"/>
    <w:hidden w:val="0"/>
    <w:qFormat w:val="0"/>
    <w:rPr>
      <w:w w:val="100"/>
      <w:position w:val="-1"/>
      <w:effect w:val="none"/>
      <w:vertAlign w:val="baseline"/>
      <w:cs w:val="0"/>
      <w:em w:val="none"/>
      <w:lang/>
    </w:rPr>
  </w:style>
  <w:style w:type="character" w:styleId="WW8Num4z2">
    <w:name w:val="WW8Num4z2"/>
    <w:next w:val="WW8Num4z2"/>
    <w:autoRedefine w:val="0"/>
    <w:hidden w:val="0"/>
    <w:qFormat w:val="0"/>
    <w:rPr>
      <w:w w:val="100"/>
      <w:position w:val="-1"/>
      <w:effect w:val="none"/>
      <w:vertAlign w:val="baseline"/>
      <w:cs w:val="0"/>
      <w:em w:val="none"/>
      <w:lang/>
    </w:rPr>
  </w:style>
  <w:style w:type="character" w:styleId="WW8Num4z1">
    <w:name w:val="WW8Num4z1"/>
    <w:next w:val="WW8Num4z1"/>
    <w:autoRedefine w:val="0"/>
    <w:hidden w:val="0"/>
    <w:qFormat w:val="0"/>
    <w:rPr>
      <w:w w:val="100"/>
      <w:position w:val="-1"/>
      <w:effect w:val="none"/>
      <w:vertAlign w:val="baseline"/>
      <w:cs w:val="0"/>
      <w:em w:val="none"/>
      <w:lang/>
    </w:rPr>
  </w:style>
  <w:style w:type="character" w:styleId="WW8Num2z2">
    <w:name w:val="WW8Num2z2"/>
    <w:next w:val="WW8Num2z2"/>
    <w:autoRedefine w:val="0"/>
    <w:hidden w:val="0"/>
    <w:qFormat w:val="0"/>
    <w:rPr>
      <w:rFonts w:ascii="Wingdings" w:cs="Wingdings" w:hAnsi="Wingdings"/>
      <w:w w:val="100"/>
      <w:position w:val="-1"/>
      <w:effect w:val="none"/>
      <w:vertAlign w:val="baseline"/>
      <w:cs w:val="0"/>
      <w:em w:val="none"/>
      <w:lang/>
    </w:rPr>
  </w:style>
  <w:style w:type="character" w:styleId="Caratteredinumerazione">
    <w:name w:val="Carattere di numerazione"/>
    <w:next w:val="Caratteredinumerazione"/>
    <w:autoRedefine w:val="0"/>
    <w:hidden w:val="0"/>
    <w:qFormat w:val="0"/>
    <w:rPr>
      <w:w w:val="100"/>
      <w:position w:val="-1"/>
      <w:effect w:val="none"/>
      <w:vertAlign w:val="baseline"/>
      <w:cs w:val="0"/>
      <w:em w:val="none"/>
      <w:lang/>
    </w:rPr>
  </w:style>
  <w:style w:type="character" w:styleId="Caratteredinumerazioneverticale">
    <w:name w:val="Carattere di numerazione verticale"/>
    <w:next w:val="Caratteredinumerazioneverticale"/>
    <w:autoRedefine w:val="0"/>
    <w:hidden w:val="0"/>
    <w:qFormat w:val="0"/>
    <w:rPr>
      <w:rFonts w:ascii="Tahoma" w:cs="Tahoma" w:hAnsi="Tahoma"/>
      <w:w w:val="100"/>
      <w:position w:val="-1"/>
      <w:effect w:val="none"/>
      <w:vertAlign w:val="baseline"/>
      <w:cs w:val="0"/>
      <w:em w:val="none"/>
      <w:lang/>
      <w:eastAsianLayout w:combineBrackets="none" w:id="0" w:combine="0" w:vert="1" w:vertCompress="0"/>
    </w:rPr>
  </w:style>
  <w:style w:type="character" w:styleId="Enfasi(grassetto)">
    <w:name w:val="Enfasi (grassetto)"/>
    <w:next w:val="Enfasi(grassetto)"/>
    <w:autoRedefine w:val="0"/>
    <w:hidden w:val="0"/>
    <w:qFormat w:val="0"/>
    <w:rPr>
      <w:b w:val="1"/>
      <w:bCs w:val="1"/>
      <w:w w:val="100"/>
      <w:position w:val="-1"/>
      <w:effect w:val="none"/>
      <w:vertAlign w:val="baseline"/>
      <w:cs w:val="0"/>
      <w:em w:val="none"/>
      <w:lang/>
    </w:rPr>
  </w:style>
  <w:style w:type="character" w:styleId="Caratterenotadichiusura">
    <w:name w:val="Carattere nota di chiusura"/>
    <w:next w:val="Caratterenotadichiusura"/>
    <w:autoRedefine w:val="0"/>
    <w:hidden w:val="0"/>
    <w:qFormat w:val="0"/>
    <w:rPr>
      <w:w w:val="100"/>
      <w:position w:val="-1"/>
      <w:effect w:val="none"/>
      <w:vertAlign w:val="superscript"/>
      <w:cs w:val="0"/>
      <w:em w:val="none"/>
      <w:lang/>
    </w:rPr>
  </w:style>
  <w:style w:type="character" w:styleId="WW-Caratterenotadichiusura">
    <w:name w:val="WW-Carattere nota di chiusura"/>
    <w:next w:val="WW-Caratterenotadichiusura"/>
    <w:autoRedefine w:val="0"/>
    <w:hidden w:val="0"/>
    <w:qFormat w:val="0"/>
    <w:rPr>
      <w:w w:val="100"/>
      <w:position w:val="-1"/>
      <w:effect w:val="none"/>
      <w:vertAlign w:val="baseline"/>
      <w:cs w:val="0"/>
      <w:em w:val="none"/>
      <w:lang/>
    </w:rPr>
  </w:style>
  <w:style w:type="character" w:styleId="Rimandonotaapièdipagina">
    <w:name w:val="Rimando nota a piè di pagina"/>
    <w:next w:val="Rimandonotaapièdipagina"/>
    <w:autoRedefine w:val="0"/>
    <w:hidden w:val="0"/>
    <w:qFormat w:val="0"/>
    <w:rPr>
      <w:w w:val="100"/>
      <w:position w:val="-1"/>
      <w:effect w:val="none"/>
      <w:vertAlign w:val="superscript"/>
      <w:cs w:val="0"/>
      <w:em w:val="none"/>
      <w:lang/>
    </w:rPr>
  </w:style>
  <w:style w:type="character" w:styleId="Rimandonotadichiusura">
    <w:name w:val="Rimando nota di chiusura"/>
    <w:next w:val="Rimandonotadichiusura"/>
    <w:autoRedefine w:val="0"/>
    <w:hidden w:val="0"/>
    <w:qFormat w:val="0"/>
    <w:rPr>
      <w:w w:val="100"/>
      <w:position w:val="-1"/>
      <w:effect w:val="none"/>
      <w:vertAlign w:val="superscript"/>
      <w:cs w:val="0"/>
      <w:em w:val="none"/>
      <w:lang/>
    </w:rPr>
  </w:style>
  <w:style w:type="paragraph" w:styleId="Intestazione2">
    <w:name w:val="Intestazione2"/>
    <w:basedOn w:val="Normale"/>
    <w:next w:val="Corpodeltesto"/>
    <w:autoRedefine w:val="0"/>
    <w:hidden w:val="0"/>
    <w:qFormat w:val="0"/>
    <w:pPr>
      <w:keepNext w:val="1"/>
      <w:widowControl w:val="0"/>
      <w:suppressAutoHyphens w:val="0"/>
      <w:spacing w:after="120" w:before="240" w:line="1" w:lineRule="atLeast"/>
      <w:ind w:leftChars="-1" w:rightChars="0" w:firstLineChars="-1"/>
      <w:textDirection w:val="btLr"/>
      <w:textAlignment w:val="top"/>
      <w:outlineLvl w:val="0"/>
    </w:pPr>
    <w:rPr>
      <w:rFonts w:ascii="Arial" w:cs="Lucida Sans" w:eastAsia="SimSun" w:hAnsi="Arial"/>
      <w:w w:val="100"/>
      <w:kern w:val="1"/>
      <w:position w:val="-1"/>
      <w:sz w:val="28"/>
      <w:szCs w:val="28"/>
      <w:effect w:val="none"/>
      <w:vertAlign w:val="baseline"/>
      <w:cs w:val="0"/>
      <w:em w:val="none"/>
      <w:lang w:bidi="hi-IN" w:eastAsia="hi-IN" w:val="it-IT"/>
    </w:rPr>
  </w:style>
  <w:style w:type="paragraph" w:styleId="Corpodeltesto">
    <w:name w:val="Corpo del testo"/>
    <w:basedOn w:val="Normale"/>
    <w:next w:val="Corpodeltesto"/>
    <w:autoRedefine w:val="0"/>
    <w:hidden w:val="0"/>
    <w:qFormat w:val="0"/>
    <w:pPr>
      <w:widowControl w:val="0"/>
      <w:suppressAutoHyphens w:val="0"/>
      <w:spacing w:after="120" w:before="0" w:line="1" w:lineRule="atLeast"/>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Elenco">
    <w:name w:val="Elenco"/>
    <w:basedOn w:val="Corpodeltesto"/>
    <w:next w:val="Elenco"/>
    <w:autoRedefine w:val="0"/>
    <w:hidden w:val="0"/>
    <w:qFormat w:val="0"/>
    <w:pPr>
      <w:widowControl w:val="0"/>
      <w:suppressAutoHyphens w:val="0"/>
      <w:spacing w:after="120" w:before="0" w:line="1" w:lineRule="atLeast"/>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Didascalia2">
    <w:name w:val="Didascalia2"/>
    <w:basedOn w:val="Normale"/>
    <w:next w:val="Didascalia2"/>
    <w:autoRedefine w:val="0"/>
    <w:hidden w:val="0"/>
    <w:qFormat w:val="0"/>
    <w:pPr>
      <w:widowControl w:val="0"/>
      <w:suppressLineNumbers w:val="1"/>
      <w:suppressAutoHyphens w:val="0"/>
      <w:spacing w:after="120" w:before="120" w:line="1" w:lineRule="atLeast"/>
      <w:ind w:leftChars="-1" w:rightChars="0" w:firstLineChars="-1"/>
      <w:textDirection w:val="btLr"/>
      <w:textAlignment w:val="top"/>
      <w:outlineLvl w:val="0"/>
    </w:pPr>
    <w:rPr>
      <w:rFonts w:ascii="Liberation Serif" w:cs="Lucida Sans" w:eastAsia="SimSun" w:hAnsi="Liberation Serif"/>
      <w:i w:val="1"/>
      <w:iCs w:val="1"/>
      <w:w w:val="100"/>
      <w:kern w:val="1"/>
      <w:position w:val="-1"/>
      <w:sz w:val="24"/>
      <w:szCs w:val="24"/>
      <w:effect w:val="none"/>
      <w:vertAlign w:val="baseline"/>
      <w:cs w:val="0"/>
      <w:em w:val="none"/>
      <w:lang w:bidi="hi-IN" w:eastAsia="hi-IN" w:val="it-IT"/>
    </w:rPr>
  </w:style>
  <w:style w:type="paragraph" w:styleId="Indice">
    <w:name w:val="Indice"/>
    <w:basedOn w:val="Normale"/>
    <w:next w:val="Indice"/>
    <w:autoRedefine w:val="0"/>
    <w:hidden w:val="0"/>
    <w:qFormat w:val="0"/>
    <w:pPr>
      <w:widowControl w:val="0"/>
      <w:suppressLineNumbers w:val="1"/>
      <w:suppressAutoHyphens w:val="0"/>
      <w:spacing w:line="1" w:lineRule="atLeast"/>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Intestazione1">
    <w:name w:val="Intestazione1"/>
    <w:basedOn w:val="Normale"/>
    <w:next w:val="Corpodeltesto"/>
    <w:autoRedefine w:val="0"/>
    <w:hidden w:val="0"/>
    <w:qFormat w:val="0"/>
    <w:pPr>
      <w:keepNext w:val="1"/>
      <w:widowControl w:val="0"/>
      <w:suppressAutoHyphens w:val="0"/>
      <w:spacing w:after="120" w:before="240" w:line="1" w:lineRule="atLeast"/>
      <w:ind w:leftChars="-1" w:rightChars="0" w:firstLineChars="-1"/>
      <w:textDirection w:val="btLr"/>
      <w:textAlignment w:val="top"/>
      <w:outlineLvl w:val="0"/>
    </w:pPr>
    <w:rPr>
      <w:rFonts w:ascii="Arial" w:cs="Lucida Sans" w:eastAsia="SimSun" w:hAnsi="Arial"/>
      <w:w w:val="100"/>
      <w:kern w:val="1"/>
      <w:position w:val="-1"/>
      <w:sz w:val="28"/>
      <w:szCs w:val="28"/>
      <w:effect w:val="none"/>
      <w:vertAlign w:val="baseline"/>
      <w:cs w:val="0"/>
      <w:em w:val="none"/>
      <w:lang w:bidi="hi-IN" w:eastAsia="hi-IN" w:val="it-IT"/>
    </w:rPr>
  </w:style>
  <w:style w:type="paragraph" w:styleId="Didascalia1">
    <w:name w:val="Didascalia1"/>
    <w:basedOn w:val="Normale"/>
    <w:next w:val="Didascalia1"/>
    <w:autoRedefine w:val="0"/>
    <w:hidden w:val="0"/>
    <w:qFormat w:val="0"/>
    <w:pPr>
      <w:widowControl w:val="0"/>
      <w:suppressLineNumbers w:val="1"/>
      <w:suppressAutoHyphens w:val="0"/>
      <w:spacing w:after="120" w:before="120" w:line="1" w:lineRule="atLeast"/>
      <w:ind w:leftChars="-1" w:rightChars="0" w:firstLineChars="-1"/>
      <w:textDirection w:val="btLr"/>
      <w:textAlignment w:val="top"/>
      <w:outlineLvl w:val="0"/>
    </w:pPr>
    <w:rPr>
      <w:rFonts w:ascii="Liberation Serif" w:cs="Lucida Sans" w:eastAsia="SimSun" w:hAnsi="Liberation Serif"/>
      <w:i w:val="1"/>
      <w:iCs w:val="1"/>
      <w:w w:val="100"/>
      <w:kern w:val="1"/>
      <w:position w:val="-1"/>
      <w:sz w:val="24"/>
      <w:szCs w:val="24"/>
      <w:effect w:val="none"/>
      <w:vertAlign w:val="baseline"/>
      <w:cs w:val="0"/>
      <w:em w:val="none"/>
      <w:lang w:bidi="hi-IN" w:eastAsia="hi-IN" w:val="it-IT"/>
    </w:rPr>
  </w:style>
  <w:style w:type="paragraph" w:styleId="Lineaorizzontale">
    <w:name w:val="Linea orizzontale"/>
    <w:basedOn w:val="Normale"/>
    <w:next w:val="Corpodeltesto"/>
    <w:autoRedefine w:val="0"/>
    <w:hidden w:val="0"/>
    <w:qFormat w:val="0"/>
    <w:pPr>
      <w:widowControl w:val="0"/>
      <w:suppressLineNumbers w:val="1"/>
      <w:pBdr>
        <w:top w:space="0" w:sz="0" w:val="none"/>
        <w:left w:space="0" w:sz="0" w:val="none"/>
        <w:bottom w:color="808080" w:space="0" w:sz="1" w:val="double"/>
        <w:right w:space="0" w:sz="0" w:val="none"/>
      </w:pBdr>
      <w:suppressAutoHyphens w:val="0"/>
      <w:spacing w:after="283" w:before="0" w:line="1" w:lineRule="atLeast"/>
      <w:ind w:leftChars="-1" w:rightChars="0" w:firstLineChars="-1"/>
      <w:textDirection w:val="btLr"/>
      <w:textAlignment w:val="top"/>
      <w:outlineLvl w:val="0"/>
    </w:pPr>
    <w:rPr>
      <w:rFonts w:ascii="Liberation Serif" w:cs="Lucida Sans" w:eastAsia="SimSun" w:hAnsi="Liberation Serif"/>
      <w:w w:val="100"/>
      <w:kern w:val="1"/>
      <w:position w:val="-1"/>
      <w:sz w:val="12"/>
      <w:szCs w:val="12"/>
      <w:effect w:val="none"/>
      <w:vertAlign w:val="baseline"/>
      <w:cs w:val="0"/>
      <w:em w:val="none"/>
      <w:lang w:bidi="hi-IN" w:eastAsia="hi-IN" w:val="it-IT"/>
    </w:rPr>
  </w:style>
  <w:style w:type="paragraph" w:styleId="Pièdipagina">
    <w:name w:val="Piè di pagina"/>
    <w:basedOn w:val="Normale"/>
    <w:next w:val="Pièdipagina"/>
    <w:autoRedefine w:val="0"/>
    <w:hidden w:val="0"/>
    <w:qFormat w:val="0"/>
    <w:pPr>
      <w:widowControl w:val="0"/>
      <w:suppressLineNumbers w:val="1"/>
      <w:tabs>
        <w:tab w:val="center" w:leader="none" w:pos="5233"/>
        <w:tab w:val="right" w:leader="none" w:pos="10466"/>
      </w:tabs>
      <w:suppressAutoHyphens w:val="0"/>
      <w:spacing w:line="1" w:lineRule="atLeast"/>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Testonotaapièdipagina">
    <w:name w:val="Testo nota a piè di pagina"/>
    <w:basedOn w:val="Normale"/>
    <w:next w:val="Testonotaapièdipagina"/>
    <w:autoRedefine w:val="0"/>
    <w:hidden w:val="0"/>
    <w:qFormat w:val="0"/>
    <w:pPr>
      <w:widowControl w:val="0"/>
      <w:suppressLineNumbers w:val="1"/>
      <w:suppressAutoHyphens w:val="0"/>
      <w:spacing w:after="0" w:before="0" w:line="1" w:lineRule="atLeast"/>
      <w:ind w:left="283" w:right="0" w:leftChars="-1" w:rightChars="0" w:hanging="283" w:firstLineChars="-1"/>
      <w:textDirection w:val="btLr"/>
      <w:textAlignment w:val="top"/>
      <w:outlineLvl w:val="0"/>
    </w:pPr>
    <w:rPr>
      <w:rFonts w:ascii="Liberation Serif" w:cs="Lucida Sans" w:eastAsia="SimSun" w:hAnsi="Liberation Serif"/>
      <w:w w:val="100"/>
      <w:kern w:val="1"/>
      <w:position w:val="-1"/>
      <w:sz w:val="20"/>
      <w:szCs w:val="20"/>
      <w:effect w:val="none"/>
      <w:vertAlign w:val="baseline"/>
      <w:cs w:val="0"/>
      <w:em w:val="none"/>
      <w:lang w:bidi="hi-IN" w:eastAsia="hi-IN" w:val="it-IT"/>
    </w:rPr>
  </w:style>
  <w:style w:type="paragraph" w:styleId="BlockText">
    <w:name w:val="Block Text"/>
    <w:basedOn w:val="Normale"/>
    <w:next w:val="BlockText"/>
    <w:autoRedefine w:val="0"/>
    <w:hidden w:val="0"/>
    <w:qFormat w:val="0"/>
    <w:pPr>
      <w:widowControl w:val="0"/>
      <w:tabs>
        <w:tab w:val="left" w:leader="none" w:pos="15960"/>
      </w:tabs>
      <w:suppressAutoHyphens w:val="0"/>
      <w:spacing w:after="0" w:before="360" w:line="1" w:lineRule="atLeast"/>
      <w:ind w:left="7440" w:right="551" w:leftChars="-1" w:rightChars="0" w:firstLine="0" w:firstLineChars="-1"/>
      <w:jc w:val="center"/>
      <w:textDirection w:val="btLr"/>
      <w:textAlignment w:val="top"/>
      <w:outlineLvl w:val="0"/>
    </w:pPr>
    <w:rPr>
      <w:rFonts w:ascii="Arial" w:cs="Arial" w:eastAsia="SimSun" w:hAnsi="Arial"/>
      <w:w w:val="100"/>
      <w:kern w:val="1"/>
      <w:position w:val="-1"/>
      <w:sz w:val="22"/>
      <w:szCs w:val="24"/>
      <w:effect w:val="none"/>
      <w:vertAlign w:val="baseline"/>
      <w:cs w:val="0"/>
      <w:em w:val="none"/>
      <w:lang w:bidi="hi-IN" w:eastAsia="hi-IN" w:val="it-IT"/>
    </w:rPr>
  </w:style>
  <w:style w:type="paragraph" w:styleId="Normale(Web)">
    <w:name w:val="Normale (Web)"/>
    <w:basedOn w:val="Normale"/>
    <w:next w:val="Normale(Web)"/>
    <w:autoRedefine w:val="0"/>
    <w:hidden w:val="0"/>
    <w:qFormat w:val="0"/>
    <w:pPr>
      <w:widowControl w:val="0"/>
      <w:suppressAutoHyphens w:val="0"/>
      <w:overflowPunct w:val="1"/>
      <w:autoSpaceDE w:val="1"/>
      <w:spacing w:after="100" w:before="100" w:line="1" w:lineRule="atLeast"/>
      <w:ind w:leftChars="-1" w:rightChars="0" w:firstLineChars="-1"/>
      <w:textDirection w:val="btLr"/>
      <w:textAlignment w:val="auto"/>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provv_r0">
    <w:name w:val="provv_r0"/>
    <w:basedOn w:val="Normale"/>
    <w:next w:val="provv_r0"/>
    <w:autoRedefine w:val="0"/>
    <w:hidden w:val="0"/>
    <w:qFormat w:val="0"/>
    <w:pPr>
      <w:widowControl w:val="0"/>
      <w:suppressAutoHyphens w:val="0"/>
      <w:overflowPunct w:val="1"/>
      <w:autoSpaceDE w:val="1"/>
      <w:spacing w:after="100" w:before="100" w:line="1" w:lineRule="atLeast"/>
      <w:ind w:leftChars="-1" w:rightChars="0" w:firstLineChars="-1"/>
      <w:jc w:val="both"/>
      <w:textDirection w:val="btLr"/>
      <w:textAlignment w:val="auto"/>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provv_r1">
    <w:name w:val="provv_r1"/>
    <w:basedOn w:val="Normale"/>
    <w:next w:val="provv_r1"/>
    <w:autoRedefine w:val="0"/>
    <w:hidden w:val="0"/>
    <w:qFormat w:val="0"/>
    <w:pPr>
      <w:widowControl w:val="0"/>
      <w:suppressAutoHyphens w:val="0"/>
      <w:overflowPunct w:val="1"/>
      <w:autoSpaceDE w:val="1"/>
      <w:spacing w:after="100" w:before="100" w:line="1" w:lineRule="atLeast"/>
      <w:ind w:left="0" w:right="0" w:leftChars="-1" w:rightChars="0" w:firstLine="400" w:firstLineChars="-1"/>
      <w:jc w:val="both"/>
      <w:textDirection w:val="btLr"/>
      <w:textAlignment w:val="auto"/>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Contenutocornice">
    <w:name w:val="Contenuto cornice"/>
    <w:basedOn w:val="Normale"/>
    <w:next w:val="Contenutocornice"/>
    <w:autoRedefine w:val="0"/>
    <w:hidden w:val="0"/>
    <w:qFormat w:val="0"/>
    <w:pPr>
      <w:widowControl w:val="0"/>
      <w:suppressAutoHyphens w:val="0"/>
      <w:spacing w:line="1" w:lineRule="atLeast"/>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Corpodeltesto21">
    <w:name w:val="Corpo del testo 21"/>
    <w:basedOn w:val="Normale"/>
    <w:next w:val="Corpodeltesto21"/>
    <w:autoRedefine w:val="0"/>
    <w:hidden w:val="0"/>
    <w:qFormat w:val="0"/>
    <w:pPr>
      <w:widowControl w:val="0"/>
      <w:suppressAutoHyphens w:val="0"/>
      <w:spacing w:after="120" w:before="0" w:line="480" w:lineRule="auto"/>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Testofumetto">
    <w:name w:val="Testo fumetto"/>
    <w:basedOn w:val="Normale"/>
    <w:next w:val="Testofumetto"/>
    <w:autoRedefine w:val="0"/>
    <w:hidden w:val="0"/>
    <w:qFormat w:val="0"/>
    <w:pPr>
      <w:widowControl w:val="0"/>
      <w:suppressAutoHyphens w:val="0"/>
      <w:spacing w:line="1" w:lineRule="atLeast"/>
      <w:ind w:leftChars="-1" w:rightChars="0" w:firstLineChars="-1"/>
      <w:textDirection w:val="btLr"/>
      <w:textAlignment w:val="top"/>
      <w:outlineLvl w:val="0"/>
    </w:pPr>
    <w:rPr>
      <w:rFonts w:ascii="Tahoma" w:cs="Tahoma" w:eastAsia="SimSun" w:hAnsi="Tahoma"/>
      <w:w w:val="100"/>
      <w:kern w:val="1"/>
      <w:position w:val="-1"/>
      <w:sz w:val="16"/>
      <w:szCs w:val="16"/>
      <w:effect w:val="none"/>
      <w:vertAlign w:val="baseline"/>
      <w:cs w:val="0"/>
      <w:em w:val="none"/>
      <w:lang w:bidi="hi-IN" w:eastAsia="hi-IN" w:val="it-IT"/>
    </w:rPr>
  </w:style>
  <w:style w:type="paragraph" w:styleId="ElencoTrattino">
    <w:name w:val="ElencoTrattino"/>
    <w:basedOn w:val="Normale"/>
    <w:next w:val="ElencoTrattino"/>
    <w:autoRedefine w:val="0"/>
    <w:hidden w:val="0"/>
    <w:qFormat w:val="0"/>
    <w:pPr>
      <w:widowControl w:val="0"/>
      <w:numPr>
        <w:ilvl w:val="0"/>
        <w:numId w:val="2"/>
      </w:numPr>
      <w:suppressAutoHyphens w:val="0"/>
      <w:spacing w:line="1" w:lineRule="atLeast"/>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provv_estremo">
    <w:name w:val="provv_estremo"/>
    <w:basedOn w:val="Normale"/>
    <w:next w:val="provv_estremo"/>
    <w:autoRedefine w:val="0"/>
    <w:hidden w:val="0"/>
    <w:qFormat w:val="0"/>
    <w:pPr>
      <w:widowControl w:val="0"/>
      <w:suppressAutoHyphens w:val="0"/>
      <w:overflowPunct w:val="1"/>
      <w:autoSpaceDE w:val="1"/>
      <w:spacing w:after="100" w:before="100" w:line="1" w:lineRule="atLeast"/>
      <w:ind w:leftChars="-1" w:rightChars="0" w:firstLineChars="-1"/>
      <w:jc w:val="both"/>
      <w:textDirection w:val="btLr"/>
      <w:textAlignment w:val="auto"/>
      <w:outlineLvl w:val="0"/>
    </w:pPr>
    <w:rPr>
      <w:rFonts w:ascii="Liberation Serif" w:cs="Lucida Sans" w:eastAsia="SimSun" w:hAnsi="Liberation Serif"/>
      <w:b w:val="1"/>
      <w:bCs w:val="1"/>
      <w:w w:val="100"/>
      <w:kern w:val="1"/>
      <w:position w:val="-1"/>
      <w:sz w:val="24"/>
      <w:szCs w:val="24"/>
      <w:effect w:val="none"/>
      <w:vertAlign w:val="baseline"/>
      <w:cs w:val="0"/>
      <w:em w:val="none"/>
      <w:lang w:bidi="hi-IN" w:eastAsia="hi-IN" w:val="it-IT"/>
    </w:rPr>
  </w:style>
  <w:style w:type="paragraph" w:styleId="WW-BodyText21">
    <w:name w:val="WW-Body Text 21"/>
    <w:basedOn w:val="Normale"/>
    <w:next w:val="WW-BodyText21"/>
    <w:autoRedefine w:val="0"/>
    <w:hidden w:val="0"/>
    <w:qFormat w:val="0"/>
    <w:pPr>
      <w:widowControl w:val="0"/>
      <w:tabs>
        <w:tab w:val="left" w:leader="none" w:pos="1440"/>
      </w:tabs>
      <w:suppressAutoHyphens w:val="0"/>
      <w:spacing w:after="0" w:before="60" w:line="1" w:lineRule="atLeast"/>
      <w:ind w:left="720" w:right="0" w:leftChars="-1" w:rightChars="0" w:firstLine="0" w:firstLineChars="-1"/>
      <w:jc w:val="both"/>
      <w:textDirection w:val="btLr"/>
      <w:textAlignment w:val="top"/>
      <w:outlineLvl w:val="0"/>
    </w:pPr>
    <w:rPr>
      <w:rFonts w:ascii="Georgia" w:cs="Georgia" w:eastAsia="SimSun" w:hAnsi="Georgia"/>
      <w:w w:val="100"/>
      <w:kern w:val="1"/>
      <w:position w:val="-1"/>
      <w:sz w:val="22"/>
      <w:szCs w:val="24"/>
      <w:effect w:val="none"/>
      <w:vertAlign w:val="baseline"/>
      <w:cs w:val="0"/>
      <w:em w:val="none"/>
      <w:lang w:bidi="hi-IN" w:eastAsia="hi-IN" w:val="it-IT"/>
    </w:rPr>
  </w:style>
  <w:style w:type="paragraph" w:styleId="WW-BodyText2">
    <w:name w:val="WW-Body Text 2"/>
    <w:basedOn w:val="Normale"/>
    <w:next w:val="WW-BodyText2"/>
    <w:autoRedefine w:val="0"/>
    <w:hidden w:val="0"/>
    <w:qFormat w:val="0"/>
    <w:pPr>
      <w:widowControl w:val="0"/>
      <w:pBdr>
        <w:top w:color="000000" w:space="1" w:sz="4" w:val="single"/>
        <w:left w:color="000000" w:space="4" w:sz="4" w:val="single"/>
        <w:bottom w:color="000000" w:space="1" w:sz="4" w:val="single"/>
        <w:right w:color="000000" w:space="4" w:sz="4" w:val="single"/>
      </w:pBdr>
      <w:suppressAutoHyphens w:val="0"/>
      <w:spacing w:after="0" w:before="120" w:line="1" w:lineRule="atLeast"/>
      <w:ind w:leftChars="-1" w:rightChars="0" w:firstLineChars="-1"/>
      <w:jc w:val="center"/>
      <w:textDirection w:val="btLr"/>
      <w:textAlignment w:val="top"/>
      <w:outlineLvl w:val="0"/>
    </w:pPr>
    <w:rPr>
      <w:rFonts w:ascii="Georgia" w:cs="Georgia" w:eastAsia="SimSun" w:hAnsi="Georgia"/>
      <w:w w:val="100"/>
      <w:kern w:val="1"/>
      <w:position w:val="-1"/>
      <w:sz w:val="22"/>
      <w:szCs w:val="24"/>
      <w:effect w:val="none"/>
      <w:vertAlign w:val="baseline"/>
      <w:cs w:val="0"/>
      <w:em w:val="none"/>
      <w:lang w:bidi="hi-IN" w:eastAsia="hi-IN" w:val="it-IT"/>
    </w:rPr>
  </w:style>
  <w:style w:type="paragraph" w:styleId="BodyText3">
    <w:name w:val="Body Text 3"/>
    <w:basedOn w:val="Normale"/>
    <w:next w:val="BodyText3"/>
    <w:autoRedefine w:val="0"/>
    <w:hidden w:val="0"/>
    <w:qFormat w:val="0"/>
    <w:pPr>
      <w:widowControl w:val="0"/>
      <w:tabs>
        <w:tab w:val="left" w:leader="none" w:pos="0"/>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360"/>
      </w:tabs>
      <w:suppressAutoHyphens w:val="0"/>
      <w:spacing w:line="240" w:lineRule="atLeast"/>
      <w:ind w:leftChars="-1" w:rightChars="0" w:firstLineChars="-1"/>
      <w:jc w:val="both"/>
      <w:textDirection w:val="btLr"/>
      <w:textAlignment w:val="top"/>
      <w:outlineLvl w:val="0"/>
    </w:pPr>
    <w:rPr>
      <w:rFonts w:ascii="Georgia" w:cs="Georgia" w:eastAsia="SimSun" w:hAnsi="Georgia"/>
      <w:spacing w:val="-3"/>
      <w:w w:val="100"/>
      <w:kern w:val="1"/>
      <w:position w:val="-1"/>
      <w:sz w:val="22"/>
      <w:szCs w:val="24"/>
      <w:effect w:val="none"/>
      <w:vertAlign w:val="baseline"/>
      <w:cs w:val="0"/>
      <w:em w:val="none"/>
      <w:lang w:bidi="hi-IN" w:eastAsia="hi-IN" w:val="it-IT"/>
    </w:rPr>
  </w:style>
  <w:style w:type="paragraph" w:styleId="Intestazione">
    <w:name w:val="Intestazione"/>
    <w:basedOn w:val="Normale"/>
    <w:next w:val="Intestazione"/>
    <w:autoRedefine w:val="0"/>
    <w:hidden w:val="0"/>
    <w:qFormat w:val="0"/>
    <w:pPr>
      <w:widowControl w:val="0"/>
      <w:tabs>
        <w:tab w:val="center" w:leader="none" w:pos="4819"/>
        <w:tab w:val="right" w:leader="none" w:pos="9638"/>
      </w:tabs>
      <w:suppressAutoHyphens w:val="0"/>
      <w:spacing w:line="1" w:lineRule="atLeast"/>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BodyText2">
    <w:name w:val="Body Text 2"/>
    <w:basedOn w:val="Normale"/>
    <w:next w:val="BodyText2"/>
    <w:autoRedefine w:val="0"/>
    <w:hidden w:val="0"/>
    <w:qFormat w:val="0"/>
    <w:pPr>
      <w:widowControl w:val="0"/>
      <w:suppressAutoHyphens w:val="0"/>
      <w:spacing w:after="0" w:before="60" w:line="1" w:lineRule="atLeast"/>
      <w:ind w:left="4820" w:right="0" w:leftChars="-1" w:rightChars="0" w:firstLine="0" w:firstLineChars="-1"/>
      <w:jc w:val="center"/>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Contenutotabella">
    <w:name w:val="Contenuto tabella"/>
    <w:basedOn w:val="Normale"/>
    <w:next w:val="Contenutotabella"/>
    <w:autoRedefine w:val="0"/>
    <w:hidden w:val="0"/>
    <w:qFormat w:val="0"/>
    <w:pPr>
      <w:widowControl w:val="0"/>
      <w:suppressLineNumbers w:val="1"/>
      <w:suppressAutoHyphens w:val="0"/>
      <w:spacing w:line="1" w:lineRule="atLeast"/>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Intestazionetabella">
    <w:name w:val="Intestazione tabella"/>
    <w:basedOn w:val="Contenutotabella"/>
    <w:next w:val="Intestazionetabella"/>
    <w:autoRedefine w:val="0"/>
    <w:hidden w:val="0"/>
    <w:qFormat w:val="0"/>
    <w:pPr>
      <w:widowControl w:val="0"/>
      <w:suppressLineNumbers w:val="1"/>
      <w:suppressAutoHyphens w:val="0"/>
      <w:spacing w:line="1" w:lineRule="atLeast"/>
      <w:ind w:leftChars="-1" w:rightChars="0" w:firstLineChars="-1"/>
      <w:jc w:val="center"/>
      <w:textDirection w:val="btLr"/>
      <w:textAlignment w:val="top"/>
      <w:outlineLvl w:val="0"/>
    </w:pPr>
    <w:rPr>
      <w:rFonts w:ascii="Liberation Serif" w:cs="Lucida Sans" w:eastAsia="SimSun" w:hAnsi="Liberation Serif"/>
      <w:b w:val="1"/>
      <w:bCs w:val="1"/>
      <w:w w:val="100"/>
      <w:kern w:val="1"/>
      <w:position w:val="-1"/>
      <w:sz w:val="24"/>
      <w:szCs w:val="24"/>
      <w:effect w:val="none"/>
      <w:vertAlign w:val="baseline"/>
      <w:cs w:val="0"/>
      <w:em w:val="none"/>
      <w:lang w:bidi="hi-IN" w:eastAsia="hi-IN" w:val="it-IT"/>
    </w:rPr>
  </w:style>
  <w:style w:type="paragraph" w:styleId="Rientrocorpodeltesto">
    <w:name w:val="Rientro corpo del testo"/>
    <w:basedOn w:val="Normale"/>
    <w:next w:val="Rientrocorpodeltesto"/>
    <w:autoRedefine w:val="0"/>
    <w:hidden w:val="0"/>
    <w:qFormat w:val="0"/>
    <w:pPr>
      <w:widowControl w:val="0"/>
      <w:suppressAutoHyphens w:val="0"/>
      <w:spacing w:after="0" w:before="0" w:line="1" w:lineRule="atLeast"/>
      <w:ind w:left="142" w:right="0" w:leftChars="-1" w:rightChars="0" w:hanging="142" w:firstLineChars="-1"/>
      <w:jc w:val="both"/>
      <w:textDirection w:val="btLr"/>
      <w:textAlignment w:val="top"/>
      <w:outlineLvl w:val="0"/>
    </w:pPr>
    <w:rPr>
      <w:rFonts w:ascii="Liberation Serif" w:cs="Lucida Sans" w:eastAsia="SimSun" w:hAnsi="Liberation Serif"/>
      <w:w w:val="100"/>
      <w:kern w:val="1"/>
      <w:position w:val="-1"/>
      <w:sz w:val="22"/>
      <w:szCs w:val="24"/>
      <w:effect w:val="none"/>
      <w:vertAlign w:val="baseline"/>
      <w:cs w:val="0"/>
      <w:em w:val="none"/>
      <w:lang w:bidi="hi-IN" w:eastAsia="hi-IN" w:val="it-IT"/>
    </w:rPr>
  </w:style>
  <w:style w:type="paragraph" w:styleId="Corpodeltesto22">
    <w:name w:val="Corpo del testo 22"/>
    <w:basedOn w:val="Normale"/>
    <w:next w:val="Corpodeltesto22"/>
    <w:autoRedefine w:val="0"/>
    <w:hidden w:val="0"/>
    <w:qFormat w:val="0"/>
    <w:pPr>
      <w:widowControl w:val="0"/>
      <w:suppressAutoHyphens w:val="0"/>
      <w:spacing w:after="120" w:before="0" w:line="480" w:lineRule="auto"/>
      <w:ind w:leftChars="-1" w:rightChars="0" w:firstLineChars="-1"/>
      <w:textDirection w:val="btLr"/>
      <w:textAlignment w:val="top"/>
      <w:outlineLvl w:val="0"/>
    </w:pPr>
    <w:rPr>
      <w:rFonts w:ascii="Liberation Serif" w:cs="Lucida Sans" w:eastAsia="SimSun" w:hAnsi="Liberation Serif"/>
      <w:w w:val="100"/>
      <w:kern w:val="1"/>
      <w:position w:val="-1"/>
      <w:sz w:val="24"/>
      <w:szCs w:val="24"/>
      <w:effect w:val="none"/>
      <w:vertAlign w:val="baseline"/>
      <w:cs w:val="0"/>
      <w:em w:val="none"/>
      <w:lang w:bidi="hi-IN" w:eastAsia="hi-IN"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Tahoma-regular.ttf"/><Relationship Id="rId6" Type="http://schemas.openxmlformats.org/officeDocument/2006/relationships/font" Target="fonts/Tahoma-bold.ttf"/></Relationships>
</file>

<file path=word/_rels/footnotes.xml.rels><?xml version="1.0" encoding="UTF-8" standalone="yes"?><Relationships xmlns="http://schemas.openxmlformats.org/package/2006/relationships"><Relationship Id="rId1" Type="http://schemas.openxmlformats.org/officeDocument/2006/relationships/hyperlink" Target="http://www.arpae.it/sa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mL+slxQDxeqUeKZS8voSJa2WTg==">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2015-12-15T09:40:00Z</dcterms:created>
</cp:coreProperties>
</file>

<file path=docProps/custom.xml><?xml version="1.0" encoding="utf-8"?>
<Properties xmlns="http://schemas.openxmlformats.org/officeDocument/2006/custom-properties" xmlns:vt="http://schemas.openxmlformats.org/officeDocument/2006/docPropsVTypes"/>
</file>