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widowControl/>
        <w:suppressAutoHyphens w:val="true"/>
        <w:overflowPunct w:val="false"/>
        <w:bidi w:val="0"/>
        <w:spacing w:lineRule="auto" w:line="240" w:before="200" w:after="80"/>
        <w:ind w:left="0" w:right="0" w:hanging="0"/>
        <w:jc w:val="right"/>
        <w:textAlignment w:val="baseline"/>
        <w:rPr>
          <w:rStyle w:val="Saltoaindice"/>
          <w:rFonts w:ascii="Arial" w:hAnsi="Arial" w:eastAsia="Arial" w:cs="Arial"/>
          <w:b/>
          <w:b/>
          <w:bCs/>
          <w:i w:val="false"/>
          <w:i w:val="false"/>
          <w:iCs w:val="false"/>
          <w:color w:val="000000"/>
          <w:sz w:val="24"/>
          <w:szCs w:val="24"/>
          <w:u w:val="none"/>
          <w:lang w:val="it-IT" w:eastAsia="zh-CN" w:bidi="hi-IN"/>
        </w:rPr>
      </w:pPr>
      <w:r>
        <w:rPr/>
      </w:r>
    </w:p>
    <w:p>
      <w:pPr>
        <w:pStyle w:val="Corpodeltesto"/>
        <w:spacing w:lineRule="auto" w:line="360" w:before="0" w:after="0"/>
        <w:ind w:left="4898" w:hanging="0"/>
        <w:rPr>
          <w:rFonts w:ascii="Tahoma" w:hAnsi="Tahoma"/>
          <w:sz w:val="22"/>
          <w:szCs w:val="22"/>
        </w:rPr>
      </w:pPr>
      <w:r>
        <w:rPr>
          <w:rFonts w:ascii="Arial" w:hAnsi="Arial"/>
          <w:sz w:val="21"/>
          <w:szCs w:val="21"/>
        </w:rPr>
        <w:t>Arpae Emilia-Romagna</w:t>
      </w:r>
    </w:p>
    <w:p>
      <w:pPr>
        <w:pStyle w:val="Corpodeltesto"/>
        <w:spacing w:lineRule="auto" w:line="360" w:before="0" w:after="0"/>
        <w:ind w:left="4898" w:hanging="0"/>
        <w:rPr>
          <w:rFonts w:ascii="Tahoma" w:hAnsi="Tahoma"/>
          <w:sz w:val="22"/>
          <w:szCs w:val="22"/>
        </w:rPr>
      </w:pPr>
      <w:r>
        <w:rPr>
          <w:rFonts w:ascii="Arial" w:hAnsi="Arial"/>
          <w:sz w:val="21"/>
          <w:szCs w:val="21"/>
        </w:rPr>
        <w:t>Struttura Autorizzazioni e Concessioni di</w:t>
      </w:r>
    </w:p>
    <w:p>
      <w:pPr>
        <w:pStyle w:val="Corpodeltesto"/>
        <w:spacing w:lineRule="auto" w:line="360" w:before="0" w:after="0"/>
        <w:ind w:left="4898" w:hanging="0"/>
        <w:rPr/>
      </w:pPr>
      <w:r>
        <w:rPr>
          <w:rFonts w:ascii="Arial" w:hAnsi="Arial"/>
          <w:sz w:val="21"/>
          <w:szCs w:val="21"/>
        </w:rPr>
        <w:t>_______________________________________________</w:t>
      </w:r>
    </w:p>
    <w:p>
      <w:pPr>
        <w:pStyle w:val="Corpodeltesto"/>
        <w:spacing w:lineRule="auto" w:line="360" w:before="0" w:after="0"/>
        <w:ind w:left="4898" w:hanging="0"/>
        <w:rPr/>
      </w:pPr>
      <w:r>
        <w:rPr>
          <w:rFonts w:ascii="Arial" w:hAnsi="Arial"/>
          <w:sz w:val="21"/>
          <w:szCs w:val="21"/>
        </w:rPr>
        <w:t>via______________________________________n._____</w:t>
      </w:r>
    </w:p>
    <w:p>
      <w:pPr>
        <w:pStyle w:val="Corpodeltesto"/>
        <w:spacing w:lineRule="auto" w:line="360" w:before="0" w:after="0"/>
        <w:ind w:left="4898" w:hanging="0"/>
        <w:rPr/>
      </w:pPr>
      <w:r>
        <w:rPr>
          <w:rFonts w:ascii="Arial" w:hAnsi="Arial"/>
          <w:sz w:val="21"/>
          <w:szCs w:val="21"/>
        </w:rPr>
        <w:t>Comune di______________________________________</w:t>
      </w:r>
    </w:p>
    <w:p>
      <w:pPr>
        <w:pStyle w:val="Corpodeltesto"/>
        <w:spacing w:lineRule="auto" w:line="360" w:before="0" w:after="0"/>
        <w:ind w:left="4898" w:hanging="0"/>
        <w:rPr>
          <w:rFonts w:ascii="Tahoma" w:hAnsi="Tahoma"/>
          <w:sz w:val="22"/>
          <w:szCs w:val="22"/>
        </w:rPr>
      </w:pPr>
      <w:r>
        <w:rPr>
          <w:rFonts w:ascii="Arial" w:hAnsi="Arial"/>
          <w:sz w:val="21"/>
          <w:szCs w:val="21"/>
        </w:rPr>
        <w:t>Prov.___________________________CAP___________</w:t>
      </w:r>
    </w:p>
    <w:p>
      <w:pPr>
        <w:pStyle w:val="Corpodeltesto"/>
        <w:spacing w:lineRule="auto" w:line="360" w:before="0" w:after="0"/>
        <w:ind w:left="4898" w:hanging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Corpodeltesto"/>
        <w:spacing w:lineRule="auto" w:line="360" w:before="0" w:after="0"/>
        <w:ind w:left="4898" w:hanging="0"/>
        <w:rPr/>
      </w:pPr>
      <w:r>
        <w:rPr>
          <w:rFonts w:ascii="Arial" w:hAnsi="Arial"/>
          <w:sz w:val="21"/>
          <w:szCs w:val="21"/>
        </w:rPr>
        <w:t>Agenzia Dogane di _______________________________</w:t>
      </w:r>
    </w:p>
    <w:p>
      <w:pPr>
        <w:pStyle w:val="Corpodeltesto"/>
        <w:spacing w:lineRule="auto" w:line="360" w:before="0" w:after="0"/>
        <w:ind w:left="4898" w:hanging="0"/>
        <w:rPr/>
      </w:pPr>
      <w:r>
        <w:rPr>
          <w:rFonts w:ascii="Arial" w:hAnsi="Arial"/>
          <w:sz w:val="21"/>
          <w:szCs w:val="21"/>
        </w:rPr>
        <w:t>Comando Prov.le VVF di ___________________________</w:t>
      </w:r>
    </w:p>
    <w:p>
      <w:pPr>
        <w:pStyle w:val="Corpodeltesto"/>
        <w:spacing w:lineRule="auto" w:line="360" w:before="0" w:after="0"/>
        <w:ind w:left="4898" w:hanging="0"/>
        <w:rPr/>
      </w:pPr>
      <w:r>
        <w:rPr>
          <w:rFonts w:ascii="Arial" w:hAnsi="Arial"/>
          <w:sz w:val="21"/>
          <w:szCs w:val="21"/>
        </w:rPr>
        <w:t>Comune di ______________________________________</w:t>
      </w:r>
    </w:p>
    <w:p>
      <w:pPr>
        <w:pStyle w:val="Corpodeltesto"/>
        <w:spacing w:lineRule="auto" w:line="360" w:before="0" w:after="0"/>
        <w:ind w:left="4898" w:hanging="0"/>
        <w:rPr/>
      </w:pPr>
      <w:r>
        <w:rPr>
          <w:rFonts w:ascii="Arial" w:hAnsi="Arial"/>
          <w:sz w:val="21"/>
          <w:szCs w:val="21"/>
        </w:rPr>
        <w:t>Camera di Commercio IAA di_______________________</w:t>
      </w:r>
    </w:p>
    <w:p>
      <w:pPr>
        <w:pStyle w:val="Corpodeltesto"/>
        <w:spacing w:lineRule="auto" w:line="360" w:before="0" w:after="0"/>
        <w:ind w:right="113" w:hanging="0"/>
        <w:rPr>
          <w:sz w:val="22"/>
          <w:szCs w:val="22"/>
        </w:rPr>
      </w:pPr>
      <w:r>
        <w:rPr>
          <w:sz w:val="22"/>
          <w:szCs w:val="22"/>
        </w:rPr>
        <w:t> </w:t>
      </w:r>
    </w:p>
    <w:p>
      <w:pPr>
        <w:pStyle w:val="Corpodeltesto"/>
        <w:spacing w:lineRule="auto" w:line="360" w:before="0" w:after="0"/>
        <w:ind w:right="113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rpodeltesto"/>
        <w:spacing w:lineRule="auto" w:line="288" w:before="0" w:after="0"/>
        <w:jc w:val="center"/>
        <w:rPr>
          <w:rFonts w:ascii="Tahoma" w:hAnsi="Tahoma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28"/>
          <w:szCs w:val="28"/>
        </w:rPr>
        <w:t xml:space="preserve">Comunicazione a seguito della variazione in misura inferiore </w:t>
      </w:r>
    </w:p>
    <w:p>
      <w:pPr>
        <w:pStyle w:val="Corpodeltesto"/>
        <w:spacing w:lineRule="auto" w:line="288" w:before="0" w:after="0"/>
        <w:jc w:val="center"/>
        <w:rPr>
          <w:rFonts w:ascii="Tahoma" w:hAnsi="Tahoma"/>
          <w:sz w:val="22"/>
          <w:szCs w:val="22"/>
        </w:rPr>
      </w:pPr>
      <w:r>
        <w:rPr>
          <w:rFonts w:ascii="Arial" w:hAnsi="Arial"/>
          <w:b/>
          <w:bCs/>
          <w:sz w:val="28"/>
          <w:szCs w:val="28"/>
        </w:rPr>
        <w:t>al 30% della capacità in impianti di stoccaggio di oli minerali (senza dismissione di serbatoi)</w:t>
      </w:r>
      <w:r>
        <w:rPr>
          <w:rStyle w:val="Richiamoallanotaapidipagina"/>
          <w:rFonts w:ascii="Arial" w:hAnsi="Arial"/>
          <w:b/>
          <w:bCs/>
          <w:sz w:val="28"/>
          <w:szCs w:val="28"/>
        </w:rPr>
        <w:footnoteReference w:id="2"/>
      </w:r>
    </w:p>
    <w:p>
      <w:pPr>
        <w:pStyle w:val="Corpodeltesto"/>
        <w:spacing w:lineRule="auto" w:line="360" w:before="0" w:after="0"/>
        <w:ind w:right="113" w:hanging="0"/>
        <w:jc w:val="center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 </w:t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ascii="Arial" w:hAnsi="Arial"/>
          <w:sz w:val="21"/>
          <w:szCs w:val="21"/>
        </w:rPr>
        <w:t>Il sottoscritto (cognome e nome)______________________________________________________________</w:t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ascii="Arial" w:hAnsi="Arial"/>
          <w:sz w:val="21"/>
          <w:szCs w:val="21"/>
        </w:rPr>
        <w:t xml:space="preserve">nato il (data di nascita) </w:t>
      </w:r>
      <w:r>
        <w:rPr>
          <w:rFonts w:cs="Georgia" w:ascii="Arial" w:hAnsi="Arial"/>
          <w:color w:val="000000"/>
          <w:sz w:val="21"/>
          <w:szCs w:val="21"/>
        </w:rPr>
        <w:t>___/___/_______</w:t>
      </w:r>
      <w:r>
        <w:rPr>
          <w:rFonts w:ascii="Arial" w:hAnsi="Arial"/>
          <w:sz w:val="21"/>
          <w:szCs w:val="21"/>
        </w:rPr>
        <w:t>a (Comune)______________________________________________</w:t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ascii="Arial" w:hAnsi="Arial"/>
          <w:sz w:val="21"/>
          <w:szCs w:val="21"/>
        </w:rPr>
        <w:t>Prov./Stato estero _________________________________________________________________________</w:t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ascii="Arial" w:hAnsi="Arial"/>
          <w:sz w:val="21"/>
          <w:szCs w:val="21"/>
        </w:rPr>
        <w:t>e residente nel Comune di___________________________________________________Prov. ____________</w:t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ascii="Arial" w:hAnsi="Arial"/>
          <w:sz w:val="21"/>
          <w:szCs w:val="21"/>
        </w:rPr>
        <w:t>CAP___________via_____________________________________________________________n._________</w:t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ascii="Arial" w:hAnsi="Arial"/>
          <w:sz w:val="21"/>
          <w:szCs w:val="21"/>
        </w:rPr>
        <w:t>C.F. ____________________________________________________________________________________</w:t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ascii="Arial" w:hAnsi="Arial"/>
          <w:sz w:val="21"/>
          <w:szCs w:val="21"/>
        </w:rPr>
        <w:t>in qualità di (Legale Rappresentante, Titolare) ___________________________________________________</w:t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ascii="Arial" w:hAnsi="Arial"/>
          <w:sz w:val="21"/>
          <w:szCs w:val="21"/>
        </w:rPr>
        <w:t>della Ditta/Ente/Società (denominazione) _______________________________________________________</w:t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ascii="Arial" w:hAnsi="Arial"/>
          <w:sz w:val="21"/>
          <w:szCs w:val="21"/>
        </w:rPr>
        <w:t>con sede legale nel Comune di _______________________________________________Prov. ___________</w:t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ascii="Arial" w:hAnsi="Arial"/>
          <w:sz w:val="21"/>
          <w:szCs w:val="21"/>
        </w:rPr>
        <w:t>CAP___________via______________________________________________________________n.________</w:t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ascii="Arial" w:hAnsi="Arial"/>
          <w:sz w:val="21"/>
          <w:szCs w:val="21"/>
        </w:rPr>
        <w:t>n. tel_____________________________________________Fax ____________________________________</w:t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ascii="Arial" w:hAnsi="Arial"/>
          <w:sz w:val="21"/>
          <w:szCs w:val="21"/>
        </w:rPr>
        <w:t>PEC ____________________________________________________________________________________</w:t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ascii="Arial" w:hAnsi="Arial"/>
          <w:sz w:val="21"/>
          <w:szCs w:val="21"/>
        </w:rPr>
        <w:t>C.F. ____________________________________________________________________________________</w:t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ascii="Arial" w:hAnsi="Arial"/>
          <w:sz w:val="21"/>
          <w:szCs w:val="21"/>
        </w:rPr>
        <w:t>P.IVA ___________________________________________________________________________________</w:t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ascii="Arial" w:hAnsi="Arial"/>
          <w:sz w:val="21"/>
          <w:szCs w:val="21"/>
        </w:rPr>
        <w:t xml:space="preserve">Nr. iscrizione al Registro Imprese _____________________________________________________________ </w:t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ascii="Arial" w:hAnsi="Arial"/>
          <w:sz w:val="21"/>
          <w:szCs w:val="21"/>
        </w:rPr>
        <w:t>Camera di Commercio di ____________________________________________________________________</w:t>
      </w:r>
    </w:p>
    <w:p>
      <w:pPr>
        <w:pStyle w:val="Titolo2"/>
        <w:numPr>
          <w:ilvl w:val="1"/>
          <w:numId w:val="1"/>
        </w:numPr>
        <w:spacing w:before="0" w:after="0"/>
        <w:ind w:left="0" w:right="113" w:hanging="0"/>
        <w:rPr>
          <w:rFonts w:ascii="Arial" w:hAnsi="Arial" w:eastAsia="SimSun" w:cs="Lucida Sans"/>
          <w:b/>
          <w:b/>
          <w:bCs/>
          <w:sz w:val="28"/>
          <w:szCs w:val="28"/>
          <w:lang w:eastAsia="hi-IN" w:bidi="hi-IN"/>
        </w:rPr>
      </w:pPr>
      <w:r>
        <w:rPr>
          <w:rFonts w:eastAsia="SimSun" w:cs="Lucida Sans" w:ascii="Arial" w:hAnsi="Arial"/>
          <w:b/>
          <w:bCs/>
          <w:sz w:val="28"/>
          <w:szCs w:val="28"/>
          <w:lang w:eastAsia="hi-IN" w:bidi="hi-IN"/>
        </w:rPr>
      </w:r>
    </w:p>
    <w:p>
      <w:pPr>
        <w:pStyle w:val="Titolo2"/>
        <w:numPr>
          <w:ilvl w:val="1"/>
          <w:numId w:val="1"/>
        </w:numPr>
        <w:spacing w:before="0" w:after="0"/>
        <w:ind w:left="0" w:right="113" w:hanging="0"/>
        <w:rPr>
          <w:rFonts w:ascii="Arial" w:hAnsi="Arial" w:eastAsia="SimSun" w:cs="Lucida Sans"/>
          <w:b/>
          <w:b/>
          <w:bCs/>
          <w:sz w:val="28"/>
          <w:szCs w:val="28"/>
          <w:lang w:eastAsia="hi-IN" w:bidi="hi-IN"/>
        </w:rPr>
      </w:pPr>
      <w:r>
        <w:rPr>
          <w:rFonts w:eastAsia="SimSun" w:cs="Lucida Sans" w:ascii="Arial" w:hAnsi="Arial"/>
          <w:b/>
          <w:bCs/>
          <w:sz w:val="28"/>
          <w:szCs w:val="28"/>
          <w:lang w:eastAsia="hi-IN" w:bidi="hi-IN"/>
        </w:rPr>
      </w:r>
    </w:p>
    <w:p>
      <w:pPr>
        <w:pStyle w:val="Titolo2"/>
        <w:numPr>
          <w:ilvl w:val="1"/>
          <w:numId w:val="1"/>
        </w:numPr>
        <w:spacing w:before="0" w:after="0"/>
        <w:ind w:left="0" w:right="113" w:hanging="0"/>
        <w:rPr>
          <w:rFonts w:ascii="Tahoma" w:hAnsi="Tahoma" w:cs="Arial"/>
          <w:b w:val="false"/>
          <w:b w:val="false"/>
          <w:color w:val="000000"/>
          <w:szCs w:val="22"/>
        </w:rPr>
      </w:pPr>
      <w:r>
        <w:rPr>
          <w:rFonts w:eastAsia="SimSun" w:cs="Lucida Sans" w:ascii="Arial" w:hAnsi="Arial"/>
          <w:b/>
          <w:bCs/>
          <w:sz w:val="28"/>
          <w:szCs w:val="28"/>
          <w:lang w:eastAsia="hi-IN" w:bidi="hi-IN"/>
        </w:rPr>
        <w:t xml:space="preserve">Comunica </w:t>
      </w:r>
    </w:p>
    <w:p>
      <w:pPr>
        <w:pStyle w:val="Normal"/>
        <w:spacing w:lineRule="auto" w:line="360"/>
        <w:ind w:right="113" w:hanging="0"/>
        <w:jc w:val="both"/>
        <w:rPr>
          <w:rFonts w:ascii="Tahoma" w:hAnsi="Tahoma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1"/>
          <w:szCs w:val="21"/>
        </w:rPr>
        <w:t>a codesta Amministrazione</w:t>
      </w:r>
      <w:r>
        <w:rPr>
          <w:rFonts w:ascii="Arial" w:hAnsi="Arial"/>
          <w:color w:val="000000"/>
          <w:sz w:val="21"/>
          <w:szCs w:val="21"/>
        </w:rPr>
        <w:t xml:space="preserve"> </w:t>
      </w:r>
      <w:r>
        <w:rPr>
          <w:rFonts w:cs="Arial" w:ascii="Arial" w:hAnsi="Arial"/>
          <w:color w:val="000000"/>
          <w:sz w:val="21"/>
          <w:szCs w:val="21"/>
        </w:rPr>
        <w:t xml:space="preserve"> di aver eseguito una </w:t>
      </w:r>
      <w:r>
        <w:rPr>
          <w:rFonts w:cs="Arial" w:ascii="Arial" w:hAnsi="Arial"/>
          <w:color w:val="000000"/>
          <w:sz w:val="21"/>
          <w:szCs w:val="21"/>
          <w:u w:val="single"/>
        </w:rPr>
        <w:t>variazione inferiore al 30% della capacità complessiva autorizzata</w:t>
      </w:r>
      <w:r>
        <w:rPr>
          <w:rFonts w:cs="Arial" w:ascii="Arial" w:hAnsi="Arial"/>
          <w:color w:val="000000"/>
          <w:sz w:val="21"/>
          <w:szCs w:val="21"/>
        </w:rPr>
        <w:t xml:space="preserve"> nell’impianto di stoccaggio di oli minerali</w:t>
      </w:r>
    </w:p>
    <w:p>
      <w:pPr>
        <w:pStyle w:val="Normal"/>
        <w:spacing w:lineRule="auto" w:line="360"/>
        <w:ind w:right="113" w:hang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</w:r>
    </w:p>
    <w:p>
      <w:pPr>
        <w:pStyle w:val="Normal"/>
        <w:spacing w:lineRule="auto" w:line="360"/>
        <w:ind w:right="113" w:hanging="0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sito nel Comune di_________________________________________________________Prov. ____________</w:t>
      </w:r>
    </w:p>
    <w:p>
      <w:pPr>
        <w:pStyle w:val="Normal"/>
        <w:spacing w:lineRule="auto" w:line="360"/>
        <w:ind w:right="113" w:hanging="0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CAP___________via_____________________________________________________________n._________</w:t>
      </w:r>
    </w:p>
    <w:p>
      <w:pPr>
        <w:pStyle w:val="Normal"/>
        <w:spacing w:lineRule="auto" w:line="360"/>
        <w:ind w:right="113" w:hanging="0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 xml:space="preserve">autorizzato con atto ________________________________________n. _____________ del </w:t>
      </w:r>
      <w:r>
        <w:rPr>
          <w:rFonts w:cs="Georgia" w:ascii="Arial" w:hAnsi="Arial"/>
          <w:color w:val="000000"/>
          <w:sz w:val="21"/>
          <w:szCs w:val="21"/>
        </w:rPr>
        <w:t>___/___/_______</w:t>
      </w:r>
    </w:p>
    <w:p>
      <w:pPr>
        <w:pStyle w:val="Normal"/>
        <w:spacing w:lineRule="auto" w:line="360"/>
        <w:ind w:right="113" w:hang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</w:r>
    </w:p>
    <w:p>
      <w:pPr>
        <w:pStyle w:val="Titolo2"/>
        <w:numPr>
          <w:ilvl w:val="1"/>
          <w:numId w:val="1"/>
        </w:numPr>
        <w:spacing w:before="0" w:after="0"/>
        <w:ind w:left="0" w:right="113" w:hanging="0"/>
        <w:rPr>
          <w:rFonts w:ascii="Tahoma" w:hAnsi="Tahoma"/>
          <w:szCs w:val="22"/>
        </w:rPr>
      </w:pPr>
      <w:r>
        <w:rPr>
          <w:rFonts w:ascii="Arial" w:hAnsi="Arial"/>
          <w:bCs/>
          <w:sz w:val="28"/>
          <w:szCs w:val="28"/>
        </w:rPr>
        <w:t>Precisa a tal fine</w:t>
      </w:r>
    </w:p>
    <w:p>
      <w:pPr>
        <w:pStyle w:val="Normal"/>
        <w:widowControl w:val="false"/>
        <w:numPr>
          <w:ilvl w:val="0"/>
          <w:numId w:val="0"/>
        </w:numPr>
        <w:tabs>
          <w:tab w:val="left" w:pos="964" w:leader="none"/>
        </w:tabs>
        <w:suppressAutoHyphens w:val="true"/>
        <w:bidi w:val="0"/>
        <w:spacing w:lineRule="auto" w:line="360"/>
        <w:ind w:left="0" w:right="0" w:hanging="0"/>
        <w:jc w:val="both"/>
        <w:rPr>
          <w:rFonts w:ascii="Arial" w:hAnsi="Arial"/>
          <w:sz w:val="21"/>
          <w:szCs w:val="21"/>
        </w:rPr>
      </w:pPr>
      <w:r>
        <w:rPr>
          <w:rFonts w:cs="Georgia" w:ascii="Arial" w:hAnsi="Arial"/>
          <w:sz w:val="21"/>
          <w:szCs w:val="21"/>
        </w:rPr>
        <w:t>Uso del deposito:</w:t>
      </w:r>
    </w:p>
    <w:p>
      <w:pPr>
        <w:pStyle w:val="Normal"/>
        <w:widowControl w:val="false"/>
        <w:tabs>
          <w:tab w:val="left" w:pos="964" w:leader="none"/>
        </w:tabs>
        <w:suppressAutoHyphens w:val="true"/>
        <w:bidi w:val="0"/>
        <w:spacing w:lineRule="auto" w:line="360"/>
        <w:ind w:left="680" w:right="0" w:hanging="397"/>
        <w:jc w:val="both"/>
        <w:rPr>
          <w:rFonts w:ascii="Arial" w:hAnsi="Arial"/>
          <w:sz w:val="21"/>
          <w:szCs w:val="21"/>
        </w:rPr>
      </w:pPr>
      <w:bookmarkStart w:id="0" w:name="__Fieldmark__276_20125876421"/>
      <w:bookmarkEnd w:id="0"/>
      <w:r>
        <w:rPr>
          <w:rFonts w:cs="Georgia" w:ascii="Arial" w:hAnsi="Arial"/>
          <w:color w:val="000000"/>
          <w:sz w:val="21"/>
          <w:szCs w:val="21"/>
          <w:shd w:fill="FFFFFF" w:val="clear"/>
        </w:rPr>
        <w:t xml:space="preserve">☐ </w:t>
      </w:r>
      <w:r>
        <w:rPr>
          <w:rFonts w:cs="Georgia" w:ascii="Arial" w:hAnsi="Arial"/>
          <w:color w:val="000000"/>
          <w:sz w:val="21"/>
          <w:szCs w:val="21"/>
          <w:shd w:fill="FFFFFF" w:val="clear"/>
        </w:rPr>
        <w:t>commerciale</w:t>
      </w:r>
      <w:bookmarkStart w:id="1" w:name="__Fieldmark__276_201258764211"/>
      <w:bookmarkEnd w:id="1"/>
      <w:r>
        <w:rPr>
          <w:rFonts w:cs="Georgia" w:ascii="Arial" w:hAnsi="Arial"/>
          <w:sz w:val="21"/>
          <w:szCs w:val="21"/>
          <w:shd w:fill="FFFFFF" w:val="clear"/>
        </w:rPr>
        <w:t>;</w:t>
      </w:r>
    </w:p>
    <w:p>
      <w:pPr>
        <w:pStyle w:val="Normal"/>
        <w:widowControl w:val="false"/>
        <w:tabs>
          <w:tab w:val="left" w:pos="284" w:leader="none"/>
        </w:tabs>
        <w:suppressAutoHyphens w:val="true"/>
        <w:bidi w:val="0"/>
        <w:spacing w:lineRule="auto" w:line="360"/>
        <w:ind w:left="283" w:right="0" w:hanging="0"/>
        <w:jc w:val="both"/>
        <w:rPr>
          <w:rFonts w:ascii="Tahoma" w:hAnsi="Tahoma" w:cs="Georgia"/>
          <w:color w:val="000000"/>
          <w:sz w:val="22"/>
          <w:szCs w:val="22"/>
          <w:highlight w:val="white"/>
        </w:rPr>
      </w:pPr>
      <w:r>
        <w:rPr>
          <w:rFonts w:cs="Georgia" w:ascii="Arial" w:hAnsi="Arial"/>
          <w:color w:val="000000"/>
          <w:sz w:val="21"/>
          <w:szCs w:val="21"/>
          <w:shd w:fill="FFFFFF" w:val="clear"/>
        </w:rPr>
        <w:t xml:space="preserve">☐ </w:t>
      </w:r>
      <w:r>
        <w:rPr>
          <w:rFonts w:cs="Georgia" w:ascii="Arial" w:hAnsi="Arial"/>
          <w:color w:val="000000"/>
          <w:sz w:val="21"/>
          <w:szCs w:val="21"/>
          <w:shd w:fill="FFFFFF" w:val="clear"/>
        </w:rPr>
        <w:t>industriale;</w:t>
      </w:r>
    </w:p>
    <w:p>
      <w:pPr>
        <w:pStyle w:val="Normal"/>
        <w:widowControl w:val="false"/>
        <w:tabs>
          <w:tab w:val="left" w:pos="284" w:leader="none"/>
        </w:tabs>
        <w:suppressAutoHyphens w:val="true"/>
        <w:bidi w:val="0"/>
        <w:spacing w:lineRule="auto" w:line="360"/>
        <w:ind w:left="283" w:right="0" w:hanging="0"/>
        <w:jc w:val="both"/>
        <w:rPr>
          <w:rFonts w:ascii="Tahoma" w:hAnsi="Tahoma" w:cs="Arial"/>
          <w:color w:val="000000"/>
          <w:sz w:val="22"/>
          <w:szCs w:val="22"/>
        </w:rPr>
      </w:pPr>
      <w:r>
        <w:rPr>
          <w:rFonts w:cs="Georgia" w:ascii="Arial" w:hAnsi="Arial"/>
          <w:color w:val="000000"/>
          <w:sz w:val="21"/>
          <w:szCs w:val="21"/>
          <w:shd w:fill="FFFFFF" w:val="clear"/>
        </w:rPr>
        <w:t xml:space="preserve">☐ </w:t>
      </w:r>
      <w:r>
        <w:rPr>
          <w:rFonts w:cs="Georgia" w:ascii="Arial" w:hAnsi="Arial"/>
          <w:color w:val="000000"/>
          <w:sz w:val="21"/>
          <w:szCs w:val="21"/>
          <w:shd w:fill="FFFFFF" w:val="clear"/>
        </w:rPr>
        <w:t>agricolo;</w:t>
      </w:r>
    </w:p>
    <w:p>
      <w:pPr>
        <w:sectPr>
          <w:footerReference w:type="default" r:id="rId2"/>
          <w:footnotePr>
            <w:numFmt w:val="decimal"/>
          </w:footnotePr>
          <w:type w:val="nextPage"/>
          <w:pgSz w:w="11906" w:h="16838"/>
          <w:pgMar w:left="720" w:right="720" w:header="0" w:top="720" w:footer="720" w:bottom="1582" w:gutter="0"/>
          <w:pgNumType w:fmt="decimal"/>
          <w:formProt w:val="false"/>
          <w:textDirection w:val="lrTb"/>
          <w:docGrid w:type="default" w:linePitch="240" w:charSpace="4294961151"/>
        </w:sectPr>
        <w:pStyle w:val="Normal"/>
        <w:widowControl w:val="false"/>
        <w:tabs>
          <w:tab w:val="left" w:pos="284" w:leader="none"/>
        </w:tabs>
        <w:suppressAutoHyphens w:val="true"/>
        <w:bidi w:val="0"/>
        <w:spacing w:lineRule="auto" w:line="360"/>
        <w:ind w:left="283" w:right="0" w:hanging="0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 xml:space="preserve">☐ </w:t>
      </w:r>
      <w:r>
        <w:rPr>
          <w:rFonts w:cs="Arial" w:ascii="Arial" w:hAnsi="Arial"/>
          <w:color w:val="000000"/>
          <w:sz w:val="21"/>
          <w:szCs w:val="21"/>
        </w:rPr>
        <w:t>privato;</w:t>
      </w:r>
    </w:p>
    <w:p>
      <w:pPr>
        <w:pStyle w:val="Normal"/>
        <w:tabs>
          <w:tab w:val="left" w:pos="284" w:leader="none"/>
        </w:tabs>
        <w:spacing w:lineRule="atLeast" w:line="100"/>
        <w:jc w:val="both"/>
        <w:rPr>
          <w:rFonts w:ascii="Arial" w:hAnsi="Arial" w:cs="Georgia"/>
          <w:sz w:val="21"/>
          <w:szCs w:val="21"/>
        </w:rPr>
      </w:pPr>
      <w:r>
        <w:rPr>
          <w:rFonts w:cs="Georgia" w:ascii="Arial" w:hAnsi="Arial"/>
          <w:sz w:val="21"/>
          <w:szCs w:val="21"/>
        </w:rPr>
      </w:r>
    </w:p>
    <w:p>
      <w:pPr>
        <w:pStyle w:val="Normal"/>
        <w:numPr>
          <w:ilvl w:val="0"/>
          <w:numId w:val="0"/>
        </w:numPr>
        <w:tabs>
          <w:tab w:val="left" w:pos="284" w:leader="none"/>
        </w:tabs>
        <w:spacing w:lineRule="auto" w:line="360"/>
        <w:ind w:left="720" w:hanging="0"/>
        <w:jc w:val="both"/>
        <w:rPr>
          <w:rFonts w:ascii="Tahoma" w:hAnsi="Tahoma" w:cs="Georgia"/>
          <w:sz w:val="20"/>
          <w:szCs w:val="20"/>
        </w:rPr>
      </w:pPr>
      <w:r>
        <w:rPr>
          <w:rFonts w:cs="Georgia" w:ascii="Arial" w:hAnsi="Arial"/>
          <w:sz w:val="21"/>
          <w:szCs w:val="21"/>
        </w:rPr>
        <w:t>Costituzione del deposito:</w:t>
      </w:r>
    </w:p>
    <w:tbl>
      <w:tblPr>
        <w:tblW w:w="13491" w:type="dxa"/>
        <w:jc w:val="left"/>
        <w:tblInd w:w="75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000"/>
      </w:tblPr>
      <w:tblGrid>
        <w:gridCol w:w="2108"/>
        <w:gridCol w:w="2710"/>
        <w:gridCol w:w="3153"/>
        <w:gridCol w:w="1349"/>
        <w:gridCol w:w="1607"/>
        <w:gridCol w:w="2563"/>
      </w:tblGrid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rPr>
                <w:rFonts w:ascii="Tahoma" w:hAnsi="Tahoma" w:cs="Georgia"/>
                <w:sz w:val="20"/>
                <w:szCs w:val="20"/>
              </w:rPr>
            </w:pPr>
            <w:r>
              <w:rPr>
                <w:rFonts w:cs="Georgia" w:ascii="Arial" w:hAnsi="Arial"/>
                <w:sz w:val="21"/>
                <w:szCs w:val="21"/>
              </w:rPr>
              <w:t>Num. progressivo del serbatoio corrispondente in planimetria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rPr>
                <w:rFonts w:ascii="Tahoma" w:hAnsi="Tahoma" w:cs="Georgia"/>
                <w:sz w:val="20"/>
                <w:szCs w:val="20"/>
              </w:rPr>
            </w:pPr>
            <w:r>
              <w:rPr>
                <w:rFonts w:cs="Georgia" w:ascii="Arial" w:hAnsi="Arial"/>
                <w:sz w:val="21"/>
                <w:szCs w:val="21"/>
              </w:rPr>
              <w:t>Tipo di serbatoio/ deposito</w:t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rPr>
                <w:rFonts w:ascii="Tahoma" w:hAnsi="Tahoma" w:cs="Georgia"/>
                <w:sz w:val="20"/>
                <w:szCs w:val="20"/>
              </w:rPr>
            </w:pPr>
            <w:r>
              <w:rPr>
                <w:rFonts w:cs="Georgia" w:ascii="Arial" w:hAnsi="Arial"/>
                <w:sz w:val="21"/>
                <w:szCs w:val="21"/>
              </w:rPr>
              <w:t>Caratteristiche serbatoio/lattine o fusti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rPr>
                <w:rFonts w:ascii="Arial" w:hAnsi="Arial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  <w:t>Unità di misura (mc)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rPr>
                <w:rFonts w:ascii="Tahoma" w:hAnsi="Tahoma" w:cs="Georgia"/>
                <w:sz w:val="20"/>
                <w:szCs w:val="20"/>
              </w:rPr>
            </w:pPr>
            <w:r>
              <w:rPr>
                <w:rFonts w:cs="Georgia" w:ascii="Arial" w:hAnsi="Arial"/>
                <w:sz w:val="21"/>
                <w:szCs w:val="21"/>
              </w:rPr>
              <w:t>Quantità autorizzata (mc)</w:t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rPr>
                <w:rFonts w:ascii="Arial" w:hAnsi="Arial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  <w:t>Contenuto</w:t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Tahoma" w:hAnsi="Tahoma" w:cs="Georgia"/>
                <w:i/>
                <w:i/>
                <w:iCs/>
                <w:sz w:val="22"/>
                <w:szCs w:val="22"/>
              </w:rPr>
            </w:pPr>
            <w:r>
              <w:rPr>
                <w:rFonts w:cs="Georgia" w:ascii="Arial" w:hAnsi="Arial"/>
                <w:i/>
                <w:iCs/>
                <w:sz w:val="24"/>
                <w:szCs w:val="24"/>
              </w:rPr>
              <w:t>Esempio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Tahoma" w:hAnsi="Tahoma" w:cs="Georgia"/>
                <w:i/>
                <w:i/>
                <w:iCs/>
                <w:sz w:val="22"/>
                <w:szCs w:val="22"/>
              </w:rPr>
            </w:pPr>
            <w:r>
              <w:rPr>
                <w:rFonts w:cs="Georgia" w:ascii="Arial" w:hAnsi="Arial"/>
                <w:i/>
                <w:iCs/>
                <w:sz w:val="24"/>
                <w:szCs w:val="24"/>
              </w:rPr>
              <w:t>Serbatoio</w:t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Tahoma" w:hAnsi="Tahoma" w:cs="Georgia"/>
                <w:i/>
                <w:i/>
                <w:iCs/>
                <w:sz w:val="22"/>
                <w:szCs w:val="22"/>
              </w:rPr>
            </w:pPr>
            <w:r>
              <w:rPr>
                <w:rFonts w:cs="Georgia" w:ascii="Arial" w:hAnsi="Arial"/>
                <w:i/>
                <w:iCs/>
                <w:sz w:val="24"/>
                <w:szCs w:val="24"/>
              </w:rPr>
              <w:t>Metallico/Interrato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Tahoma" w:hAnsi="Tahoma" w:cs="Georgia"/>
                <w:i/>
                <w:i/>
                <w:iCs/>
                <w:sz w:val="22"/>
                <w:szCs w:val="22"/>
              </w:rPr>
            </w:pPr>
            <w:r>
              <w:rPr>
                <w:rFonts w:cs="Georgia" w:ascii="Arial" w:hAnsi="Arial"/>
                <w:i/>
                <w:iCs/>
                <w:sz w:val="24"/>
                <w:szCs w:val="24"/>
              </w:rPr>
              <w:t>mc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Tahoma" w:hAnsi="Tahoma" w:cs="Georgia"/>
                <w:i/>
                <w:i/>
                <w:iCs/>
                <w:sz w:val="22"/>
                <w:szCs w:val="22"/>
              </w:rPr>
            </w:pPr>
            <w:r>
              <w:rPr>
                <w:rFonts w:cs="Georgia" w:ascii="Arial" w:hAnsi="Arial"/>
                <w:i/>
                <w:iCs/>
                <w:sz w:val="24"/>
                <w:szCs w:val="24"/>
              </w:rPr>
              <w:t>50</w:t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cs="Georgia" w:ascii="Arial" w:hAnsi="Arial"/>
                <w:i/>
                <w:iCs/>
                <w:sz w:val="24"/>
                <w:szCs w:val="24"/>
              </w:rPr>
              <w:t>gasolio</w:t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3490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  <w:t>Capacità geometrica complessiva (mc): _____________________________</w:t>
            </w:r>
          </w:p>
        </w:tc>
      </w:tr>
    </w:tbl>
    <w:p>
      <w:pPr>
        <w:sectPr>
          <w:footerReference w:type="default" r:id="rId3"/>
          <w:footnotePr>
            <w:numFmt w:val="decimal"/>
          </w:footnotePr>
          <w:type w:val="nextPage"/>
          <w:pgSz w:orient="landscape" w:w="16838" w:h="11906"/>
          <w:pgMar w:left="1134" w:right="1134" w:header="0" w:top="1134" w:footer="720" w:bottom="1134" w:gutter="0"/>
          <w:pgNumType w:fmt="decimal"/>
          <w:formProt w:val="false"/>
          <w:textDirection w:val="lrTb"/>
          <w:docGrid w:type="default" w:linePitch="240" w:charSpace="4294961151"/>
        </w:sectPr>
      </w:pPr>
    </w:p>
    <w:p>
      <w:pPr>
        <w:pStyle w:val="Normal"/>
        <w:numPr>
          <w:ilvl w:val="0"/>
          <w:numId w:val="0"/>
        </w:numPr>
        <w:tabs>
          <w:tab w:val="left" w:pos="964" w:leader="none"/>
        </w:tabs>
        <w:spacing w:lineRule="auto" w:line="360"/>
        <w:ind w:left="1060" w:hanging="0"/>
        <w:jc w:val="both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>Descrizione delle variazioni effettuate:</w:t>
      </w:r>
    </w:p>
    <w:p>
      <w:pPr>
        <w:pStyle w:val="Normal"/>
        <w:tabs>
          <w:tab w:val="left" w:pos="284" w:leader="none"/>
        </w:tabs>
        <w:spacing w:lineRule="auto" w:line="360"/>
        <w:jc w:val="both"/>
        <w:rPr>
          <w:rFonts w:ascii="Arial" w:hAnsi="Arial"/>
          <w:sz w:val="21"/>
          <w:szCs w:val="21"/>
        </w:rPr>
      </w:pPr>
      <w:r>
        <w:rPr>
          <w:rFonts w:cs="Georgia" w:ascii="Arial" w:hAnsi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left" w:pos="284" w:leader="none"/>
        </w:tabs>
        <w:spacing w:lineRule="auto" w:line="360"/>
        <w:jc w:val="both"/>
        <w:rPr>
          <w:rFonts w:ascii="Arial" w:hAnsi="Arial" w:cs="Georgia"/>
          <w:sz w:val="21"/>
          <w:szCs w:val="21"/>
        </w:rPr>
      </w:pPr>
      <w:r>
        <w:rPr>
          <w:rFonts w:cs="Georgia" w:ascii="Arial" w:hAnsi="Arial"/>
          <w:sz w:val="21"/>
          <w:szCs w:val="21"/>
        </w:rPr>
      </w:r>
    </w:p>
    <w:p>
      <w:pPr>
        <w:pStyle w:val="Normal"/>
        <w:numPr>
          <w:ilvl w:val="0"/>
          <w:numId w:val="0"/>
        </w:numPr>
        <w:tabs>
          <w:tab w:val="left" w:pos="964" w:leader="none"/>
        </w:tabs>
        <w:spacing w:lineRule="auto" w:line="360"/>
        <w:ind w:left="1060" w:hanging="0"/>
        <w:jc w:val="both"/>
        <w:rPr>
          <w:rFonts w:ascii="Tahoma" w:hAnsi="Tahoma" w:cs="Georgia"/>
          <w:sz w:val="20"/>
          <w:szCs w:val="20"/>
        </w:rPr>
      </w:pPr>
      <w:r>
        <w:rPr>
          <w:rFonts w:cs="Georgia" w:ascii="Arial" w:hAnsi="Arial"/>
          <w:sz w:val="21"/>
          <w:szCs w:val="21"/>
        </w:rPr>
        <w:t>Costituzione finale del deposito a seguito della variazione comunicata:</w:t>
      </w:r>
    </w:p>
    <w:tbl>
      <w:tblPr>
        <w:tblW w:w="13491" w:type="dxa"/>
        <w:jc w:val="left"/>
        <w:tblInd w:w="75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000"/>
      </w:tblPr>
      <w:tblGrid>
        <w:gridCol w:w="2108"/>
        <w:gridCol w:w="2710"/>
        <w:gridCol w:w="3153"/>
        <w:gridCol w:w="1349"/>
        <w:gridCol w:w="1607"/>
        <w:gridCol w:w="2563"/>
      </w:tblGrid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rPr>
                <w:rFonts w:ascii="Tahoma" w:hAnsi="Tahoma" w:cs="Georgia"/>
                <w:sz w:val="20"/>
                <w:szCs w:val="20"/>
              </w:rPr>
            </w:pPr>
            <w:r>
              <w:rPr>
                <w:rFonts w:cs="Georgia" w:ascii="Arial" w:hAnsi="Arial"/>
                <w:sz w:val="21"/>
                <w:szCs w:val="21"/>
              </w:rPr>
              <w:t>Num. progressivo del serbatoio corrispondente in planimetria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rPr>
                <w:rFonts w:ascii="Tahoma" w:hAnsi="Tahoma" w:cs="Georgia"/>
                <w:sz w:val="20"/>
                <w:szCs w:val="20"/>
              </w:rPr>
            </w:pPr>
            <w:r>
              <w:rPr>
                <w:rFonts w:cs="Georgia" w:ascii="Arial" w:hAnsi="Arial"/>
                <w:sz w:val="21"/>
                <w:szCs w:val="21"/>
              </w:rPr>
              <w:t>Tipo di serbatoio/ deposito</w:t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rPr>
                <w:rFonts w:ascii="Tahoma" w:hAnsi="Tahoma" w:cs="Georgia"/>
                <w:sz w:val="20"/>
                <w:szCs w:val="20"/>
              </w:rPr>
            </w:pPr>
            <w:r>
              <w:rPr>
                <w:rFonts w:cs="Georgia" w:ascii="Arial" w:hAnsi="Arial"/>
                <w:sz w:val="21"/>
                <w:szCs w:val="21"/>
              </w:rPr>
              <w:t>Caratteristiche serbatoio/lattine o fusti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rPr>
                <w:rFonts w:ascii="Arial" w:hAnsi="Arial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  <w:t>Unità di misura (mc)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rPr>
                <w:rFonts w:ascii="Tahoma" w:hAnsi="Tahoma" w:cs="Georgia"/>
                <w:sz w:val="20"/>
                <w:szCs w:val="20"/>
              </w:rPr>
            </w:pPr>
            <w:r>
              <w:rPr>
                <w:rFonts w:cs="Georgia" w:ascii="Arial" w:hAnsi="Arial"/>
                <w:sz w:val="21"/>
                <w:szCs w:val="21"/>
              </w:rPr>
              <w:t>Quantità autorizzata (mc)</w:t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rPr>
                <w:rFonts w:ascii="Arial" w:hAnsi="Arial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  <w:t>Contenuto</w:t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i/>
                <w:i/>
                <w:iCs/>
                <w:sz w:val="21"/>
                <w:szCs w:val="21"/>
              </w:rPr>
            </w:pPr>
            <w:r>
              <w:rPr>
                <w:rFonts w:cs="Georgia" w:ascii="Arial" w:hAnsi="Arial"/>
                <w:i/>
                <w:iCs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i/>
                <w:i/>
                <w:iCs/>
                <w:sz w:val="21"/>
                <w:szCs w:val="21"/>
              </w:rPr>
            </w:pPr>
            <w:r>
              <w:rPr>
                <w:rFonts w:cs="Georgia" w:ascii="Arial" w:hAnsi="Arial"/>
                <w:i/>
                <w:iCs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i/>
                <w:i/>
                <w:iCs/>
                <w:sz w:val="21"/>
                <w:szCs w:val="21"/>
              </w:rPr>
            </w:pPr>
            <w:r>
              <w:rPr>
                <w:rFonts w:cs="Georgia" w:ascii="Arial" w:hAnsi="Arial"/>
                <w:i/>
                <w:iCs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i/>
                <w:i/>
                <w:iCs/>
                <w:sz w:val="21"/>
                <w:szCs w:val="21"/>
              </w:rPr>
            </w:pPr>
            <w:r>
              <w:rPr>
                <w:rFonts w:cs="Georgia" w:ascii="Arial" w:hAnsi="Arial"/>
                <w:i/>
                <w:iCs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i/>
                <w:i/>
                <w:iCs/>
                <w:sz w:val="21"/>
                <w:szCs w:val="21"/>
              </w:rPr>
            </w:pPr>
            <w:r>
              <w:rPr>
                <w:rFonts w:cs="Georgia" w:ascii="Arial" w:hAnsi="Arial"/>
                <w:i/>
                <w:iCs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i/>
                <w:i/>
                <w:iCs/>
                <w:sz w:val="21"/>
                <w:szCs w:val="21"/>
              </w:rPr>
            </w:pPr>
            <w:r>
              <w:rPr>
                <w:rFonts w:cs="Georgia" w:ascii="Arial" w:hAnsi="Arial"/>
                <w:i/>
                <w:iCs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31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  <w:tc>
          <w:tcPr>
            <w:tcW w:w="2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 w:cs="Georgia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3490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2" w:type="dxa"/>
            </w:tcMar>
          </w:tcPr>
          <w:p>
            <w:pPr>
              <w:pStyle w:val="Contenutotabella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cs="Georgia" w:ascii="Arial" w:hAnsi="Arial"/>
                <w:sz w:val="21"/>
                <w:szCs w:val="21"/>
              </w:rPr>
              <w:t>Capacità geometrica complessiva (mc): _____________________________</w:t>
            </w:r>
          </w:p>
        </w:tc>
      </w:tr>
    </w:tbl>
    <w:p>
      <w:pPr>
        <w:sectPr>
          <w:footerReference w:type="default" r:id="rId4"/>
          <w:footnotePr>
            <w:numFmt w:val="decimal"/>
          </w:footnotePr>
          <w:type w:val="nextPage"/>
          <w:pgSz w:orient="landscape" w:w="16838" w:h="11906"/>
          <w:pgMar w:left="1134" w:right="1134" w:header="0" w:top="1134" w:footer="720" w:bottom="1134" w:gutter="0"/>
          <w:pgNumType w:fmt="decimal"/>
          <w:formProt w:val="false"/>
          <w:textDirection w:val="lrTb"/>
          <w:docGrid w:type="default" w:linePitch="240" w:charSpace="4294961151"/>
        </w:sectPr>
      </w:pPr>
    </w:p>
    <w:p>
      <w:pPr>
        <w:pStyle w:val="Titolo2"/>
        <w:numPr>
          <w:ilvl w:val="0"/>
          <w:numId w:val="0"/>
        </w:numPr>
        <w:spacing w:before="0" w:after="0"/>
        <w:ind w:right="113" w:hanging="0"/>
        <w:rPr>
          <w:rFonts w:ascii="Arial" w:hAnsi="Arial"/>
          <w:sz w:val="28"/>
          <w:szCs w:val="28"/>
        </w:rPr>
      </w:pPr>
      <w:r>
        <w:rPr>
          <w:rFonts w:ascii="Arial" w:hAnsi="Arial"/>
          <w:bCs/>
          <w:color w:val="000000"/>
          <w:sz w:val="28"/>
          <w:szCs w:val="28"/>
          <w:shd w:fill="FFFFFF" w:val="clear"/>
        </w:rPr>
        <w:t>Allega</w:t>
      </w:r>
    </w:p>
    <w:p>
      <w:pPr>
        <w:pStyle w:val="Normal"/>
        <w:numPr>
          <w:ilvl w:val="0"/>
          <w:numId w:val="2"/>
        </w:numPr>
        <w:spacing w:lineRule="auto" w:line="360"/>
        <w:ind w:left="0" w:right="113" w:hanging="0"/>
        <w:jc w:val="both"/>
        <w:rPr>
          <w:rFonts w:ascii="Tahoma" w:hAnsi="Tahoma" w:cs="Georgia"/>
          <w:color w:val="000000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>Relazione tecnica e planimetria illustrante:</w:t>
      </w:r>
    </w:p>
    <w:p>
      <w:pPr>
        <w:pStyle w:val="Normal"/>
        <w:numPr>
          <w:ilvl w:val="0"/>
          <w:numId w:val="3"/>
        </w:numPr>
        <w:tabs>
          <w:tab w:val="right" w:pos="7088" w:leader="none"/>
        </w:tabs>
        <w:spacing w:lineRule="auto" w:line="360" w:before="0" w:after="60"/>
        <w:jc w:val="both"/>
        <w:rPr>
          <w:rFonts w:ascii="Arial" w:hAnsi="Arial"/>
          <w:sz w:val="21"/>
          <w:szCs w:val="21"/>
        </w:rPr>
      </w:pPr>
      <w:r>
        <w:rPr>
          <w:rFonts w:cs="Georgia" w:ascii="Arial" w:hAnsi="Arial"/>
          <w:color w:val="000000"/>
          <w:sz w:val="21"/>
          <w:szCs w:val="21"/>
        </w:rPr>
        <w:t>relazione tecnica descrittiva dell’intero processo di modifica dell’impianto e dell’area interessata;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il progetto di massima delle modifiche apportate al deposito, corredato da una planimetria generale (in scala adeguata) aggiornata dello stabilimento evidenziante i serbatoi</w:t>
      </w:r>
      <w:r>
        <w:rPr>
          <w:rFonts w:cs="Georgia" w:ascii="Arial" w:hAnsi="Arial"/>
          <w:color w:val="000000"/>
          <w:sz w:val="21"/>
          <w:szCs w:val="21"/>
        </w:rPr>
        <w:t>.</w:t>
      </w:r>
    </w:p>
    <w:p>
      <w:pPr>
        <w:pStyle w:val="Normal"/>
        <w:spacing w:lineRule="auto" w:line="360"/>
        <w:ind w:left="1182" w:hanging="454"/>
        <w:jc w:val="both"/>
        <w:rPr>
          <w:rFonts w:ascii="Arial" w:hAnsi="Arial" w:cs="Georgia"/>
          <w:sz w:val="21"/>
          <w:szCs w:val="21"/>
        </w:rPr>
      </w:pPr>
      <w:r>
        <w:rPr>
          <w:rFonts w:cs="Georgia" w:ascii="Arial" w:hAnsi="Arial"/>
          <w:sz w:val="21"/>
          <w:szCs w:val="21"/>
        </w:rPr>
      </w:r>
    </w:p>
    <w:p>
      <w:pPr>
        <w:pStyle w:val="Normal"/>
        <w:numPr>
          <w:ilvl w:val="0"/>
          <w:numId w:val="2"/>
        </w:numPr>
        <w:spacing w:lineRule="auto" w:line="360"/>
        <w:ind w:left="0" w:right="113" w:hanging="0"/>
        <w:jc w:val="both"/>
        <w:rPr>
          <w:rFonts w:ascii="Tahoma" w:hAnsi="Tahoma" w:cs="Arial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>Documentazione amministrativa</w:t>
      </w:r>
      <w:r>
        <w:rPr>
          <w:rFonts w:ascii="Arial" w:hAnsi="Arial"/>
          <w:sz w:val="21"/>
          <w:szCs w:val="21"/>
        </w:rPr>
        <w:t>:</w:t>
      </w:r>
    </w:p>
    <w:p>
      <w:pPr>
        <w:pStyle w:val="Normal"/>
        <w:numPr>
          <w:ilvl w:val="0"/>
          <w:numId w:val="3"/>
        </w:numPr>
        <w:spacing w:lineRule="auto" w:line="360" w:before="0" w:after="60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copia della documentazione presentata presso il Comando Provinciale dei Vigili del Fuoco ai sensi del DPR n. 151/11;</w:t>
      </w:r>
    </w:p>
    <w:p>
      <w:pPr>
        <w:pStyle w:val="Normal"/>
        <w:numPr>
          <w:ilvl w:val="0"/>
          <w:numId w:val="3"/>
        </w:numPr>
        <w:spacing w:lineRule="auto" w:line="360" w:before="0" w:after="60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copia dell’aggiornata licenza fiscale, rilasciata dall’Agenzia delle Dogane e dei Monopoli, nei casi in cui è previsto il rinnovo a seguito della variazione apportata al deposito, o copia della preventiva comunicazione all’Agenzia delle Dogane negli altri casi.</w:t>
      </w:r>
    </w:p>
    <w:p>
      <w:pPr>
        <w:pStyle w:val="Normal"/>
        <w:spacing w:lineRule="auto" w:line="360" w:before="0" w:after="60"/>
        <w:jc w:val="both"/>
        <w:rPr>
          <w:rFonts w:ascii="Arial" w:hAnsi="Arial" w:cs="Georgia"/>
          <w:sz w:val="21"/>
          <w:szCs w:val="21"/>
          <w:shd w:fill="FFFF00" w:val="clear"/>
        </w:rPr>
      </w:pPr>
      <w:r>
        <w:rPr>
          <w:rFonts w:cs="Georgia" w:ascii="Arial" w:hAnsi="Arial"/>
          <w:sz w:val="21"/>
          <w:szCs w:val="21"/>
          <w:shd w:fill="FFFF00" w:val="clear"/>
        </w:rPr>
      </w:r>
    </w:p>
    <w:p>
      <w:pPr>
        <w:pStyle w:val="Titolo2"/>
        <w:numPr>
          <w:ilvl w:val="1"/>
          <w:numId w:val="1"/>
        </w:numPr>
        <w:spacing w:before="0" w:after="0"/>
        <w:ind w:left="0" w:right="113" w:hanging="0"/>
        <w:rPr>
          <w:rFonts w:ascii="Tahoma" w:hAnsi="Tahoma"/>
          <w:szCs w:val="22"/>
        </w:rPr>
      </w:pPr>
      <w:r>
        <w:rPr>
          <w:rFonts w:ascii="Arial" w:hAnsi="Arial"/>
          <w:sz w:val="28"/>
          <w:szCs w:val="28"/>
        </w:rPr>
        <w:t>Comunica</w:t>
      </w:r>
    </w:p>
    <w:p>
      <w:pPr>
        <w:pStyle w:val="Corpodeltesto"/>
        <w:spacing w:lineRule="auto" w:line="360" w:before="0" w:after="0"/>
        <w:ind w:right="113" w:hanging="0"/>
        <w:jc w:val="both"/>
        <w:rPr>
          <w:rFonts w:ascii="Tahoma" w:hAnsi="Tahoma" w:cs="Georgia"/>
          <w:sz w:val="22"/>
          <w:szCs w:val="22"/>
        </w:rPr>
      </w:pPr>
      <w:r>
        <w:rPr>
          <w:rFonts w:ascii="Arial" w:hAnsi="Arial"/>
          <w:sz w:val="21"/>
          <w:szCs w:val="21"/>
        </w:rPr>
        <w:t xml:space="preserve">che l’autorità competente </w:t>
      </w:r>
      <w:r>
        <w:rPr>
          <w:rFonts w:cs="Georgia" w:ascii="Arial" w:hAnsi="Arial"/>
          <w:sz w:val="21"/>
          <w:szCs w:val="21"/>
        </w:rPr>
        <w:t>dovrà inoltrare la corrispondenza a:</w:t>
      </w:r>
    </w:p>
    <w:p>
      <w:pPr>
        <w:pStyle w:val="Corpodeltesto"/>
        <w:spacing w:lineRule="auto" w:line="360" w:before="0" w:after="0"/>
        <w:ind w:right="113" w:hanging="0"/>
        <w:jc w:val="both"/>
        <w:rPr>
          <w:rFonts w:ascii="Arial" w:hAnsi="Arial"/>
          <w:sz w:val="21"/>
          <w:szCs w:val="21"/>
        </w:rPr>
      </w:pPr>
      <w:r>
        <w:rPr>
          <w:rFonts w:cs="Georgia" w:ascii="Arial" w:hAnsi="Arial"/>
          <w:sz w:val="21"/>
          <w:szCs w:val="21"/>
        </w:rPr>
        <w:t xml:space="preserve">(nome e cognome) </w:t>
      </w:r>
      <w:r>
        <w:rPr>
          <w:rFonts w:ascii="Arial" w:hAnsi="Arial"/>
          <w:sz w:val="21"/>
          <w:szCs w:val="21"/>
        </w:rPr>
        <w:t>_________________________________________________________________________</w:t>
      </w:r>
    </w:p>
    <w:p>
      <w:pPr>
        <w:pStyle w:val="Normal"/>
        <w:spacing w:lineRule="auto" w:line="360"/>
        <w:ind w:right="113" w:hanging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 qualità di (Legale Rappresentante, Titolare) ___________________________________________________</w:t>
      </w:r>
    </w:p>
    <w:p>
      <w:pPr>
        <w:pStyle w:val="Corpodeltesto"/>
        <w:spacing w:lineRule="auto" w:line="360" w:before="0" w:after="0"/>
        <w:ind w:right="113" w:hanging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della Ditta/Ente/Società (denominazione) _______________________________________________________</w:t>
      </w:r>
    </w:p>
    <w:p>
      <w:pPr>
        <w:pStyle w:val="Normal"/>
        <w:spacing w:lineRule="auto" w:line="360"/>
        <w:ind w:right="113" w:hanging="0"/>
        <w:jc w:val="both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>e dovrà fare riferimento ai seguenti recapiti:</w:t>
      </w:r>
    </w:p>
    <w:p>
      <w:pPr>
        <w:pStyle w:val="Normal"/>
        <w:spacing w:lineRule="auto" w:line="360"/>
        <w:ind w:right="113" w:hanging="0"/>
        <w:jc w:val="both"/>
        <w:rPr>
          <w:rFonts w:ascii="Arial" w:hAnsi="Arial"/>
          <w:sz w:val="21"/>
          <w:szCs w:val="21"/>
        </w:rPr>
      </w:pPr>
      <w:r>
        <w:rPr>
          <w:rFonts w:cs="Georgia" w:ascii="Arial" w:hAnsi="Arial"/>
          <w:sz w:val="21"/>
          <w:szCs w:val="21"/>
        </w:rPr>
        <w:t xml:space="preserve">Tel. </w:t>
        <w:tab/>
        <w:t>____________________________________________ e-mail ___________________________________</w:t>
      </w:r>
    </w:p>
    <w:p>
      <w:pPr>
        <w:pStyle w:val="Normal"/>
        <w:spacing w:lineRule="auto" w:line="360"/>
        <w:ind w:right="113" w:hanging="0"/>
        <w:jc w:val="both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PEC </w:t>
        <w:tab/>
        <w:t>_________________________________________________________________________________</w:t>
      </w:r>
    </w:p>
    <w:p>
      <w:pPr>
        <w:pStyle w:val="Normal"/>
        <w:spacing w:lineRule="auto" w:line="360"/>
        <w:ind w:right="113" w:hanging="0"/>
        <w:jc w:val="both"/>
        <w:rPr>
          <w:rFonts w:ascii="Arial" w:hAnsi="Arial" w:cs="Georgia"/>
          <w:sz w:val="21"/>
          <w:szCs w:val="21"/>
        </w:rPr>
      </w:pPr>
      <w:r>
        <w:rPr>
          <w:rFonts w:cs="Georgia" w:ascii="Arial" w:hAnsi="Arial"/>
          <w:sz w:val="21"/>
          <w:szCs w:val="21"/>
        </w:rPr>
      </w:r>
    </w:p>
    <w:p>
      <w:pPr>
        <w:pStyle w:val="Titolo2"/>
        <w:numPr>
          <w:ilvl w:val="1"/>
          <w:numId w:val="1"/>
        </w:numPr>
        <w:spacing w:before="0" w:after="0"/>
        <w:ind w:left="0" w:right="113" w:hanging="0"/>
        <w:rPr>
          <w:rFonts w:ascii="Tahoma" w:hAnsi="Tahoma"/>
          <w:szCs w:val="22"/>
        </w:rPr>
      </w:pPr>
      <w:r>
        <w:rPr>
          <w:rFonts w:ascii="Arial" w:hAnsi="Arial"/>
          <w:sz w:val="28"/>
          <w:szCs w:val="28"/>
        </w:rPr>
        <w:t>Autorizza</w:t>
      </w:r>
    </w:p>
    <w:p>
      <w:pPr>
        <w:pStyle w:val="Normal"/>
        <w:spacing w:lineRule="auto" w:line="360"/>
        <w:ind w:right="113" w:hanging="0"/>
        <w:jc w:val="both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>L'Amministrazione Procedente a trattare i dati personali contenuti in tale istanza e nella documentazione tecnica ed amministrativa che ne forma parte sostanziale ed integrante, per finalità meramente istituzionali in osservanza delle disposizioni del D.Lgs. n. 196/03 e s.m.i.</w:t>
      </w:r>
    </w:p>
    <w:p>
      <w:pPr>
        <w:pStyle w:val="Normal"/>
        <w:spacing w:lineRule="auto" w:line="360"/>
        <w:ind w:right="113" w:hanging="0"/>
        <w:jc w:val="both"/>
        <w:rPr>
          <w:rFonts w:ascii="Arial" w:hAnsi="Arial" w:cs="Georgia"/>
          <w:sz w:val="21"/>
          <w:szCs w:val="21"/>
        </w:rPr>
      </w:pPr>
      <w:r>
        <w:rPr>
          <w:rFonts w:cs="Georgia" w:ascii="Arial" w:hAnsi="Arial"/>
          <w:sz w:val="21"/>
          <w:szCs w:val="21"/>
        </w:rPr>
      </w:r>
    </w:p>
    <w:p>
      <w:pPr>
        <w:pStyle w:val="Normal"/>
        <w:tabs>
          <w:tab w:val="left" w:pos="7088" w:leader="none"/>
        </w:tabs>
        <w:spacing w:lineRule="auto" w:line="360"/>
        <w:ind w:right="113" w:hanging="0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>In fede</w:t>
        <w:tab/>
        <w:tab/>
        <w:tab/>
        <w:t>Firma</w:t>
      </w:r>
    </w:p>
    <w:p>
      <w:pPr>
        <w:pStyle w:val="Normal"/>
        <w:spacing w:lineRule="auto" w:line="360"/>
        <w:ind w:right="113" w:hanging="0"/>
        <w:jc w:val="both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>Luogo e data _______________________________</w:t>
      </w:r>
    </w:p>
    <w:p>
      <w:pPr>
        <w:pStyle w:val="Normal"/>
        <w:tabs>
          <w:tab w:val="left" w:pos="5812" w:leader="none"/>
        </w:tabs>
        <w:spacing w:lineRule="auto" w:line="360"/>
        <w:ind w:right="113" w:hanging="0"/>
        <w:jc w:val="both"/>
        <w:rPr>
          <w:rStyle w:val="Provvnumart"/>
          <w:rFonts w:ascii="Tahoma" w:hAnsi="Tahoma" w:cs="Georgia"/>
        </w:rPr>
      </w:pPr>
      <w:r>
        <w:rPr>
          <w:rFonts w:cs="Georgia" w:ascii="Arial" w:hAnsi="Arial"/>
          <w:sz w:val="21"/>
          <w:szCs w:val="21"/>
        </w:rPr>
        <w:tab/>
        <w:t xml:space="preserve">  </w:t>
        <w:tab/>
        <w:t>___________________________</w:t>
      </w:r>
      <w:r>
        <w:br w:type="page"/>
      </w:r>
    </w:p>
    <w:p>
      <w:pPr>
        <w:pStyle w:val="Normal"/>
        <w:tabs>
          <w:tab w:val="left" w:pos="1320" w:leader="none"/>
        </w:tabs>
        <w:spacing w:lineRule="auto" w:line="360"/>
        <w:ind w:right="113" w:hanging="0"/>
        <w:jc w:val="center"/>
        <w:rPr>
          <w:rFonts w:ascii="Tahoma" w:hAnsi="Tahoma" w:cs="Georgia"/>
          <w:szCs w:val="22"/>
        </w:rPr>
      </w:pPr>
      <w:r>
        <w:rPr>
          <w:rStyle w:val="Provvnumart"/>
          <w:rFonts w:cs="Georgia" w:ascii="Arial" w:hAnsi="Arial"/>
          <w:sz w:val="28"/>
          <w:szCs w:val="28"/>
        </w:rPr>
        <w:t>Indicazioni per la compilazione e presentazione della domanda</w:t>
      </w:r>
      <w:r>
        <w:rPr>
          <w:rFonts w:ascii="Arial" w:hAnsi="Arial"/>
          <w:sz w:val="28"/>
          <w:szCs w:val="28"/>
        </w:rPr>
        <w:t xml:space="preserve"> </w:t>
      </w:r>
    </w:p>
    <w:p>
      <w:pPr>
        <w:pStyle w:val="Titolo2"/>
        <w:numPr>
          <w:ilvl w:val="0"/>
          <w:numId w:val="0"/>
        </w:numPr>
        <w:suppressAutoHyphens w:val="true"/>
        <w:spacing w:before="0" w:after="0"/>
        <w:ind w:left="1080" w:right="113" w:hanging="0"/>
        <w:outlineLvl w:val="1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BlockText"/>
        <w:widowControl w:val="false"/>
        <w:tabs>
          <w:tab w:val="left" w:pos="15960" w:leader="none"/>
        </w:tabs>
        <w:suppressAutoHyphens w:val="true"/>
        <w:bidi w:val="0"/>
        <w:spacing w:lineRule="auto" w:line="360" w:before="0" w:after="0"/>
        <w:ind w:left="0" w:right="113" w:hanging="0"/>
        <w:jc w:val="both"/>
        <w:rPr>
          <w:rFonts w:ascii="Arial" w:hAnsi="Arial" w:cs="Georgia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Georgia"/>
          <w:b w:val="false"/>
          <w:bCs w:val="false"/>
          <w:i w:val="false"/>
          <w:iCs w:val="false"/>
          <w:sz w:val="21"/>
          <w:szCs w:val="21"/>
          <w:u w:val="none"/>
        </w:rPr>
        <w:t>L’istanza e la documentazione possono essere trasmessi via PEC o in formato cartaceo. Nel caso di trasmissione con PEC, tutti i file devono essere firmati digitalmente (.p7m) dal proponente e dal tecnico che li ha redatti e dovrà essere spedita o consegnata anche una copia cartacea, contestualmente alla trasmissione della PEC.</w:t>
      </w:r>
    </w:p>
    <w:p>
      <w:pPr>
        <w:pStyle w:val="BlockText"/>
        <w:widowControl/>
        <w:tabs>
          <w:tab w:val="left" w:pos="8520" w:leader="none"/>
          <w:tab w:val="left" w:pos="15960" w:leader="none"/>
        </w:tabs>
        <w:suppressAutoHyphens w:val="true"/>
        <w:overflowPunct w:val="true"/>
        <w:bidi w:val="0"/>
        <w:spacing w:lineRule="auto" w:line="360" w:before="0" w:after="0"/>
        <w:ind w:left="0" w:right="113" w:hanging="0"/>
        <w:jc w:val="both"/>
        <w:textAlignment w:val="baseline"/>
        <w:rPr>
          <w:rFonts w:ascii="Arial" w:hAnsi="Arial" w:cs="Georgia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Georgia"/>
          <w:b w:val="false"/>
          <w:bCs w:val="false"/>
          <w:i w:val="false"/>
          <w:iCs w:val="false"/>
          <w:sz w:val="21"/>
          <w:szCs w:val="21"/>
          <w:u w:val="none"/>
        </w:rPr>
        <w:t>Nel caso di consegna in formato cartaceo dovrà essere allegata 1 copia su cd-rom di tutta la documentazione presentata firmata digitalmente (.p7m);</w:t>
      </w:r>
    </w:p>
    <w:p>
      <w:pPr>
        <w:pStyle w:val="BlockText"/>
        <w:widowControl/>
        <w:tabs>
          <w:tab w:val="left" w:pos="8520" w:leader="none"/>
          <w:tab w:val="left" w:pos="15960" w:leader="none"/>
        </w:tabs>
        <w:suppressAutoHyphens w:val="true"/>
        <w:overflowPunct w:val="true"/>
        <w:bidi w:val="0"/>
        <w:spacing w:lineRule="auto" w:line="360" w:before="0" w:after="0"/>
        <w:ind w:left="680" w:right="113" w:hanging="0"/>
        <w:jc w:val="both"/>
        <w:textAlignment w:val="baseline"/>
        <w:rPr>
          <w:rFonts w:ascii="Arial" w:hAnsi="Arial" w:cs="Georgia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Georgia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BlockText"/>
        <w:widowControl/>
        <w:tabs>
          <w:tab w:val="left" w:pos="8520" w:leader="none"/>
          <w:tab w:val="left" w:pos="15960" w:leader="none"/>
        </w:tabs>
        <w:suppressAutoHyphens w:val="true"/>
        <w:overflowPunct w:val="true"/>
        <w:bidi w:val="0"/>
        <w:spacing w:lineRule="auto" w:line="360" w:before="0" w:after="0"/>
        <w:ind w:left="0" w:right="113" w:hanging="0"/>
        <w:jc w:val="both"/>
        <w:textAlignment w:val="baseline"/>
        <w:rPr/>
      </w:pPr>
      <w:r>
        <w:rPr>
          <w:rFonts w:cs="Georgia"/>
          <w:b w:val="false"/>
          <w:bCs w:val="false"/>
          <w:i w:val="false"/>
          <w:iCs w:val="false"/>
          <w:color w:val="000000"/>
          <w:sz w:val="21"/>
          <w:szCs w:val="21"/>
          <w:u w:val="none"/>
        </w:rPr>
        <w:t>In caso di necessità di modifiche al modulo, le medesime dovranno essere evidenziate barrando il testo originario non utilizzato.</w:t>
      </w:r>
    </w:p>
    <w:p>
      <w:pPr>
        <w:pStyle w:val="BlockText"/>
        <w:spacing w:lineRule="auto" w:line="360" w:before="0" w:after="0"/>
        <w:ind w:left="720" w:right="113" w:hanging="0"/>
        <w:jc w:val="both"/>
        <w:rPr>
          <w:rFonts w:ascii="Arial" w:hAnsi="Arial" w:cs="Georgia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Georgia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BlockText"/>
        <w:widowControl w:val="false"/>
        <w:tabs>
          <w:tab w:val="left" w:pos="15960" w:leader="none"/>
        </w:tabs>
        <w:suppressAutoHyphens w:val="true"/>
        <w:bidi w:val="0"/>
        <w:spacing w:lineRule="auto" w:line="360" w:before="0" w:after="0"/>
        <w:ind w:left="57" w:right="113" w:hanging="0"/>
        <w:jc w:val="both"/>
        <w:rPr/>
      </w:pPr>
      <w:r>
        <w:rPr>
          <w:rFonts w:cs="Georgia"/>
          <w:b w:val="false"/>
          <w:bCs w:val="false"/>
          <w:i w:val="false"/>
          <w:iCs w:val="false"/>
          <w:sz w:val="21"/>
          <w:szCs w:val="21"/>
          <w:u w:val="none"/>
        </w:rPr>
        <w:t>Per la documentazione cartacea:</w:t>
      </w:r>
    </w:p>
    <w:p>
      <w:pPr>
        <w:pStyle w:val="BlockText"/>
        <w:numPr>
          <w:ilvl w:val="0"/>
          <w:numId w:val="4"/>
        </w:numPr>
        <w:spacing w:lineRule="auto" w:line="360" w:before="0" w:after="0"/>
        <w:jc w:val="both"/>
        <w:rPr>
          <w:rFonts w:ascii="Arial" w:hAnsi="Arial" w:cs="Georgia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Georgia"/>
          <w:b w:val="false"/>
          <w:bCs w:val="false"/>
          <w:i w:val="false"/>
          <w:iCs w:val="false"/>
          <w:sz w:val="21"/>
          <w:szCs w:val="21"/>
          <w:u w:val="none"/>
        </w:rPr>
        <w:t>ogni elaborato (relazione o planimetria) deve recare sul frontespizio l’oggetto a cui fa riferimento, il titolo del progetto, la data di esecuzione e la firma autografa del richiedente;</w:t>
      </w:r>
    </w:p>
    <w:p>
      <w:pPr>
        <w:pStyle w:val="BlockText"/>
        <w:numPr>
          <w:ilvl w:val="0"/>
          <w:numId w:val="4"/>
        </w:numPr>
        <w:spacing w:lineRule="auto" w:line="360" w:before="0" w:after="0"/>
        <w:jc w:val="both"/>
        <w:rPr>
          <w:rFonts w:ascii="Arial" w:hAnsi="Arial" w:cs="Georgia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Georgia"/>
          <w:b w:val="false"/>
          <w:bCs w:val="false"/>
          <w:i w:val="false"/>
          <w:iCs w:val="false"/>
          <w:sz w:val="21"/>
          <w:szCs w:val="21"/>
          <w:u w:val="none"/>
        </w:rPr>
        <w:t>le relazioni devono essere rilegate;</w:t>
      </w:r>
    </w:p>
    <w:p>
      <w:pPr>
        <w:pStyle w:val="BlockText"/>
        <w:numPr>
          <w:ilvl w:val="0"/>
          <w:numId w:val="4"/>
        </w:numPr>
        <w:spacing w:lineRule="auto" w:line="360" w:before="0" w:after="0"/>
        <w:jc w:val="both"/>
        <w:rPr>
          <w:rFonts w:ascii="Arial" w:hAnsi="Arial" w:cs="Georgia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Georgia"/>
          <w:b w:val="false"/>
          <w:bCs w:val="false"/>
          <w:i w:val="false"/>
          <w:iCs w:val="false"/>
          <w:sz w:val="21"/>
          <w:szCs w:val="21"/>
          <w:u w:val="none"/>
        </w:rPr>
        <w:t>tutti gli elaborati devono essere timbrati e firmati in originale dal tecnico che li ha redatti (che dovrà essere abilitato secondo quanto previsto dalle specifiche leggi vigenti e dalle disposizioni sulle competenze professionali);</w:t>
      </w:r>
    </w:p>
    <w:p>
      <w:pPr>
        <w:pStyle w:val="BlockText"/>
        <w:spacing w:lineRule="auto" w:line="360" w:before="0" w:after="0"/>
        <w:ind w:left="720" w:right="551" w:hanging="0"/>
        <w:jc w:val="both"/>
        <w:rPr>
          <w:rFonts w:ascii="Arial" w:hAnsi="Arial" w:cs="Georgia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Georgia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BlockText"/>
        <w:widowControl w:val="false"/>
        <w:tabs>
          <w:tab w:val="left" w:pos="15960" w:leader="none"/>
        </w:tabs>
        <w:suppressAutoHyphens w:val="true"/>
        <w:bidi w:val="0"/>
        <w:spacing w:lineRule="auto" w:line="360" w:before="0" w:after="0"/>
        <w:ind w:left="0" w:right="113" w:hanging="0"/>
        <w:jc w:val="both"/>
        <w:rPr/>
      </w:pPr>
      <w:r>
        <w:rPr>
          <w:rFonts w:cs="Georgia"/>
          <w:b w:val="false"/>
          <w:bCs w:val="false"/>
          <w:i w:val="false"/>
          <w:iCs w:val="false"/>
          <w:sz w:val="21"/>
          <w:szCs w:val="21"/>
          <w:u w:val="none"/>
        </w:rPr>
        <w:t>Per la documentazione su supporto informatico:</w:t>
      </w:r>
    </w:p>
    <w:p>
      <w:pPr>
        <w:pStyle w:val="BlockText"/>
        <w:numPr>
          <w:ilvl w:val="0"/>
          <w:numId w:val="4"/>
        </w:numPr>
        <w:spacing w:lineRule="auto" w:line="360" w:before="0" w:after="0"/>
        <w:jc w:val="both"/>
        <w:rPr>
          <w:rFonts w:ascii="Arial" w:hAnsi="Arial"/>
          <w:sz w:val="21"/>
          <w:szCs w:val="21"/>
        </w:rPr>
      </w:pPr>
      <w:r>
        <w:rPr>
          <w:rFonts w:cs="Georgia"/>
          <w:b w:val="false"/>
          <w:bCs w:val="false"/>
          <w:i w:val="false"/>
          <w:iCs w:val="false"/>
          <w:sz w:val="21"/>
          <w:szCs w:val="21"/>
          <w:u w:val="none"/>
        </w:rPr>
        <w:t>il CD/DVD deve contenere l</w:t>
      </w:r>
      <w:r>
        <w:rPr>
          <w:rFonts w:cs="Georgia"/>
          <w:b w:val="false"/>
          <w:bCs w:val="false"/>
          <w:i w:val="false"/>
          <w:iCs w:val="false"/>
          <w:color w:val="000000"/>
          <w:sz w:val="21"/>
          <w:szCs w:val="21"/>
          <w:u w:val="none"/>
        </w:rPr>
        <w:t>a medesima documentazione consegnata in cartaceo, con file in formato .p7m ed i files devo essere nominati in modo utile per la consultazione;</w:t>
      </w:r>
    </w:p>
    <w:p>
      <w:pPr>
        <w:pStyle w:val="BlockText"/>
        <w:numPr>
          <w:ilvl w:val="0"/>
          <w:numId w:val="4"/>
        </w:numPr>
        <w:spacing w:lineRule="auto" w:line="360" w:before="0" w:after="0"/>
        <w:jc w:val="both"/>
        <w:rPr>
          <w:rFonts w:ascii="Arial" w:hAnsi="Arial" w:cs="Georgia"/>
          <w:b w:val="false"/>
          <w:b w:val="false"/>
          <w:bCs w:val="false"/>
          <w:i w:val="false"/>
          <w:i w:val="false"/>
          <w:iCs w:val="false"/>
          <w:color w:val="000000"/>
          <w:sz w:val="21"/>
          <w:szCs w:val="21"/>
          <w:u w:val="none"/>
        </w:rPr>
      </w:pPr>
      <w:r>
        <w:rPr>
          <w:rFonts w:cs="Georgia"/>
          <w:b w:val="false"/>
          <w:bCs w:val="false"/>
          <w:i w:val="false"/>
          <w:iCs w:val="false"/>
          <w:color w:val="000000"/>
          <w:sz w:val="21"/>
          <w:szCs w:val="21"/>
          <w:u w:val="none"/>
        </w:rPr>
        <w:t>sul CD/DVD (non sulla custodia) devono essere riportati l’oggetto a cui fa riferimento, la data di esecuzione e la firma del richiedente;</w:t>
      </w:r>
    </w:p>
    <w:p>
      <w:pPr>
        <w:pStyle w:val="BlockText"/>
        <w:widowControl w:val="false"/>
        <w:numPr>
          <w:ilvl w:val="0"/>
          <w:numId w:val="4"/>
        </w:numPr>
        <w:tabs>
          <w:tab w:val="left" w:pos="15960" w:leader="none"/>
        </w:tabs>
        <w:suppressAutoHyphens w:val="true"/>
        <w:bidi w:val="0"/>
        <w:spacing w:lineRule="auto" w:line="360" w:before="0" w:after="0"/>
        <w:ind w:left="737" w:right="113" w:hanging="340"/>
        <w:jc w:val="both"/>
        <w:rPr/>
      </w:pPr>
      <w:r>
        <w:rPr>
          <w:rFonts w:cs="Georgia"/>
          <w:b w:val="false"/>
          <w:bCs w:val="false"/>
          <w:i w:val="false"/>
          <w:iCs w:val="false"/>
          <w:color w:val="000000"/>
          <w:sz w:val="21"/>
          <w:szCs w:val="21"/>
          <w:u w:val="none"/>
        </w:rPr>
        <w:t xml:space="preserve">i files su cd rom/dvd, in formato </w:t>
      </w:r>
      <w:r>
        <w:rPr>
          <w:rFonts w:cs="Georgia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</w:rPr>
        <w:t>.p</w:t>
      </w:r>
      <w:r>
        <w:rPr>
          <w:rFonts w:cs="Georgia"/>
          <w:b w:val="false"/>
          <w:bCs w:val="false"/>
          <w:i w:val="false"/>
          <w:iCs w:val="false"/>
          <w:color w:val="000000"/>
          <w:sz w:val="21"/>
          <w:szCs w:val="21"/>
          <w:u w:val="none"/>
        </w:rPr>
        <w:t>7m,</w:t>
      </w:r>
      <w:r>
        <w:rPr>
          <w:rFonts w:cs="Georgia"/>
          <w:b w:val="false"/>
          <w:bCs w:val="false"/>
          <w:i w:val="false"/>
          <w:iCs w:val="false"/>
          <w:sz w:val="21"/>
          <w:szCs w:val="21"/>
          <w:u w:val="none"/>
        </w:rPr>
        <w:t xml:space="preserve"> dovranno essere identici nei nomi e nei contenuti alla documentazione cartacea.</w:t>
      </w:r>
    </w:p>
    <w:p>
      <w:pPr>
        <w:pStyle w:val="BlockText"/>
        <w:spacing w:lineRule="auto" w:line="360" w:before="0" w:after="0"/>
        <w:ind w:left="0" w:right="113" w:hanging="0"/>
        <w:jc w:val="both"/>
        <w:rPr>
          <w:rFonts w:ascii="Arial" w:hAnsi="Arial" w:cs="Georgia"/>
          <w:sz w:val="21"/>
          <w:szCs w:val="21"/>
        </w:rPr>
      </w:pPr>
      <w:r>
        <w:rPr>
          <w:rFonts w:cs="Georgia"/>
          <w:sz w:val="21"/>
          <w:szCs w:val="21"/>
        </w:rPr>
      </w:r>
    </w:p>
    <w:p>
      <w:pPr>
        <w:pStyle w:val="BlockText"/>
        <w:spacing w:lineRule="auto" w:line="360" w:before="0" w:after="0"/>
        <w:ind w:left="0" w:right="113" w:hanging="0"/>
        <w:jc w:val="both"/>
        <w:rPr>
          <w:rFonts w:ascii="Arial" w:hAnsi="Arial" w:cs="Georgia"/>
          <w:sz w:val="21"/>
          <w:szCs w:val="21"/>
        </w:rPr>
      </w:pPr>
      <w:r>
        <w:rPr>
          <w:rFonts w:cs="Georgia"/>
          <w:sz w:val="21"/>
          <w:szCs w:val="21"/>
        </w:rPr>
      </w:r>
      <w:r>
        <w:br w:type="page"/>
      </w:r>
    </w:p>
    <w:p>
      <w:pPr>
        <w:pStyle w:val="Normal"/>
        <w:tabs>
          <w:tab w:val="left" w:pos="1320" w:leader="none"/>
        </w:tabs>
        <w:spacing w:lineRule="auto" w:line="360"/>
        <w:ind w:right="113" w:hanging="0"/>
        <w:jc w:val="center"/>
        <w:rPr>
          <w:rStyle w:val="Provvnumart"/>
          <w:rFonts w:ascii="Tahoma" w:hAnsi="Tahoma" w:cs="Georgia"/>
          <w:b w:val="false"/>
          <w:b w:val="false"/>
          <w:bCs w:val="false"/>
          <w:sz w:val="22"/>
          <w:szCs w:val="22"/>
        </w:rPr>
      </w:pPr>
      <w:r>
        <w:rPr>
          <w:rStyle w:val="Provvnumart"/>
          <w:rFonts w:cs="Georgia" w:ascii="Arial" w:hAnsi="Arial"/>
          <w:sz w:val="28"/>
          <w:szCs w:val="28"/>
        </w:rPr>
        <w:t>Dichiarazione sostitutiva di atto di notorietà</w:t>
      </w:r>
    </w:p>
    <w:p>
      <w:pPr>
        <w:pStyle w:val="NormalWeb"/>
        <w:spacing w:lineRule="auto" w:line="360" w:before="0" w:after="0"/>
        <w:ind w:right="113" w:hanging="0"/>
        <w:jc w:val="center"/>
        <w:rPr/>
      </w:pPr>
      <w:r>
        <w:rPr>
          <w:rStyle w:val="Provvnumart"/>
          <w:rFonts w:cs="Georgia" w:ascii="Arial" w:hAnsi="Arial"/>
          <w:b w:val="false"/>
          <w:bCs w:val="false"/>
          <w:sz w:val="21"/>
          <w:szCs w:val="21"/>
        </w:rPr>
        <w:t>Consapevole delle sanzioni penali previste dall'art.76 dello stesso DPR e dall'art.495 del Codice Penale</w:t>
      </w:r>
    </w:p>
    <w:p>
      <w:pPr>
        <w:pStyle w:val="NormalWeb"/>
        <w:spacing w:lineRule="auto" w:line="360" w:before="0" w:after="0"/>
        <w:ind w:right="113" w:hanging="0"/>
        <w:jc w:val="center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Web"/>
        <w:spacing w:lineRule="auto" w:line="360" w:before="0" w:after="0"/>
        <w:ind w:right="113" w:hanging="0"/>
        <w:jc w:val="center"/>
        <w:rPr>
          <w:rStyle w:val="Provvnumart"/>
          <w:rFonts w:ascii="Tahoma" w:hAnsi="Tahoma" w:cs="Georgia"/>
          <w:b w:val="false"/>
          <w:b w:val="false"/>
          <w:bCs w:val="false"/>
          <w:sz w:val="22"/>
          <w:szCs w:val="22"/>
        </w:rPr>
      </w:pPr>
      <w:r>
        <w:rPr>
          <w:rStyle w:val="Provvnumart"/>
          <w:rFonts w:cs="Georgia" w:ascii="Arial" w:hAnsi="Arial"/>
          <w:sz w:val="26"/>
          <w:szCs w:val="26"/>
        </w:rPr>
        <w:t>Dichiara</w:t>
      </w:r>
    </w:p>
    <w:p>
      <w:pPr>
        <w:pStyle w:val="NormalWeb"/>
        <w:spacing w:lineRule="auto" w:line="360" w:before="0" w:after="0"/>
        <w:ind w:right="113" w:hanging="0"/>
        <w:jc w:val="both"/>
        <w:rPr>
          <w:rStyle w:val="Provvnumart"/>
          <w:rFonts w:ascii="Tahoma" w:hAnsi="Tahoma" w:cs="Georgia"/>
          <w:b w:val="false"/>
          <w:b w:val="false"/>
          <w:bCs w:val="false"/>
          <w:sz w:val="22"/>
          <w:szCs w:val="22"/>
        </w:rPr>
      </w:pPr>
      <w:r>
        <w:rPr>
          <w:rStyle w:val="Provvnumart"/>
          <w:rFonts w:cs="Georgia" w:ascii="Arial" w:hAnsi="Arial"/>
          <w:b w:val="false"/>
          <w:bCs w:val="false"/>
          <w:sz w:val="21"/>
          <w:szCs w:val="21"/>
        </w:rPr>
        <w:t>di avere letto e compreso il dettato del Decreto legislativo n. 195/2005 in materia di accesso all'informazione ambientale in particolare l'art. 5, commi 4 e 5, del predetto Decreto di seguito riportato:</w:t>
      </w:r>
    </w:p>
    <w:p>
      <w:pPr>
        <w:pStyle w:val="NormalWeb"/>
        <w:spacing w:lineRule="auto" w:line="360" w:before="0" w:after="0"/>
        <w:ind w:right="113" w:hanging="0"/>
        <w:jc w:val="both"/>
        <w:rPr>
          <w:rStyle w:val="Provvnumart"/>
          <w:rFonts w:ascii="Tahoma" w:hAnsi="Tahoma" w:cs="Georgia"/>
          <w:b w:val="false"/>
          <w:b w:val="false"/>
          <w:bCs w:val="false"/>
          <w:sz w:val="22"/>
          <w:szCs w:val="22"/>
        </w:rPr>
      </w:pPr>
      <w:r>
        <w:rPr>
          <w:rStyle w:val="Provvnumart"/>
          <w:rFonts w:cs="Georgia" w:ascii="Arial" w:hAnsi="Arial"/>
          <w:b w:val="false"/>
          <w:bCs w:val="false"/>
          <w:sz w:val="21"/>
          <w:szCs w:val="21"/>
        </w:rPr>
        <w:t>Decreto legislativo n. 195 del 19 agosto 2005 "Attuazione della Direttiva 2003/4/CE sull'accesso del pubblico all'informazione ambientale".</w:t>
      </w:r>
    </w:p>
    <w:p>
      <w:pPr>
        <w:pStyle w:val="NormalWeb"/>
        <w:spacing w:lineRule="auto" w:line="360" w:before="0" w:after="0"/>
        <w:ind w:right="113" w:hanging="0"/>
        <w:jc w:val="both"/>
        <w:rPr>
          <w:rFonts w:ascii="Tahoma" w:hAnsi="Tahoma" w:cs="Georgia"/>
          <w:sz w:val="22"/>
          <w:szCs w:val="22"/>
        </w:rPr>
      </w:pPr>
      <w:r>
        <w:rPr>
          <w:rStyle w:val="Provvnumart"/>
          <w:rFonts w:cs="Georgia" w:ascii="Arial" w:hAnsi="Arial"/>
          <w:b w:val="false"/>
          <w:bCs w:val="false"/>
          <w:sz w:val="21"/>
          <w:szCs w:val="21"/>
        </w:rPr>
        <w:t xml:space="preserve">Art.5 </w:t>
      </w:r>
      <w:r>
        <w:rPr>
          <w:rStyle w:val="Provvrubrica"/>
          <w:rFonts w:cs="Georgia" w:ascii="Arial" w:hAnsi="Arial"/>
          <w:i w:val="false"/>
          <w:iCs w:val="false"/>
          <w:sz w:val="21"/>
          <w:szCs w:val="21"/>
        </w:rPr>
        <w:t>Casi di esclusione del diritto di accesso.</w:t>
      </w:r>
    </w:p>
    <w:p>
      <w:pPr>
        <w:pStyle w:val="Provvr0"/>
        <w:numPr>
          <w:ilvl w:val="0"/>
          <w:numId w:val="5"/>
        </w:numPr>
        <w:spacing w:lineRule="auto" w:line="360" w:before="0" w:after="0"/>
        <w:ind w:left="283" w:hanging="227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L'accesso all'informazione ambientale è negato nel caso in cui: </w:t>
      </w:r>
    </w:p>
    <w:p>
      <w:pPr>
        <w:pStyle w:val="Provvr1"/>
        <w:numPr>
          <w:ilvl w:val="0"/>
          <w:numId w:val="6"/>
        </w:numPr>
        <w:spacing w:lineRule="auto" w:line="360" w:before="0" w:after="0"/>
        <w:ind w:left="680" w:hanging="283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l'informazione richiesta non è detenuta dall'autorità pubblica alla quale è rivolta la richiesta di accesso. In tale caso l'autorità pubblica, se conosce quale autorità detiene l'informazione, trasmette rapidamente la richiesta a quest'ultima e ne informa il richiedente ovvero comunica allo stesso quale sia l'autorità pubblica dalla quale è possibile ottenere l'informazione richiesta; </w:t>
      </w:r>
    </w:p>
    <w:p>
      <w:pPr>
        <w:pStyle w:val="Provvr1"/>
        <w:numPr>
          <w:ilvl w:val="0"/>
          <w:numId w:val="6"/>
        </w:numPr>
        <w:spacing w:lineRule="auto" w:line="360" w:before="0" w:after="0"/>
        <w:ind w:left="680" w:hanging="283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la richiesta è manifestamente irragionevole avuto riguardo alle finalità di cui all'art. 1; </w:t>
      </w:r>
    </w:p>
    <w:p>
      <w:pPr>
        <w:pStyle w:val="Provvr1"/>
        <w:numPr>
          <w:ilvl w:val="0"/>
          <w:numId w:val="6"/>
        </w:numPr>
        <w:spacing w:lineRule="auto" w:line="360" w:before="0" w:after="0"/>
        <w:ind w:left="680" w:hanging="283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la richiesta è espressa in termini eccessivamente generici; </w:t>
      </w:r>
    </w:p>
    <w:p>
      <w:pPr>
        <w:pStyle w:val="Provvr1"/>
        <w:numPr>
          <w:ilvl w:val="0"/>
          <w:numId w:val="6"/>
        </w:numPr>
        <w:spacing w:lineRule="auto" w:line="360" w:before="0" w:after="0"/>
        <w:ind w:left="680" w:hanging="283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la richiesta concerne materiali, documenti o dati incompleti o in corso di completamento. In tale caso, l'autorità pubblica informa il richiedente circa l'autorità che prepara il materiale e la data approssimativa entro la quale detto materiale sarà disponibile; </w:t>
      </w:r>
    </w:p>
    <w:p>
      <w:pPr>
        <w:pStyle w:val="Provvr1"/>
        <w:numPr>
          <w:ilvl w:val="0"/>
          <w:numId w:val="6"/>
        </w:numPr>
        <w:spacing w:lineRule="auto" w:line="360" w:before="0" w:after="0"/>
        <w:ind w:left="680" w:hanging="283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la richiesta riguarda comunicazioni interne, tenuto, in ogni caso, conto dell'interesse pubblico tutelato dal diritto di accesso. </w:t>
      </w:r>
    </w:p>
    <w:p>
      <w:pPr>
        <w:pStyle w:val="Provvr0"/>
        <w:numPr>
          <w:ilvl w:val="0"/>
          <w:numId w:val="5"/>
        </w:numPr>
        <w:spacing w:lineRule="auto" w:line="360" w:before="0" w:after="0"/>
        <w:ind w:left="283" w:hanging="227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L'accesso all'informazione ambientale è negato quando la divulgazione dell'informazione reca pregiudizio: </w:t>
      </w:r>
    </w:p>
    <w:p>
      <w:pPr>
        <w:pStyle w:val="Provvr1"/>
        <w:numPr>
          <w:ilvl w:val="0"/>
          <w:numId w:val="7"/>
        </w:numPr>
        <w:spacing w:lineRule="auto" w:line="360" w:before="0" w:after="0"/>
        <w:ind w:left="680" w:hanging="283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alla riservatezza delle deliberazioni interne delle autorità pubbliche, secondo quanto stabilito dalle disposizioni vigenti in materia; </w:t>
      </w:r>
    </w:p>
    <w:p>
      <w:pPr>
        <w:pStyle w:val="Provvr1"/>
        <w:numPr>
          <w:ilvl w:val="0"/>
          <w:numId w:val="7"/>
        </w:numPr>
        <w:spacing w:lineRule="auto" w:line="360" w:before="0" w:after="0"/>
        <w:ind w:left="680" w:hanging="283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alle relazioni internazionali, all'ordine e sicurezza pubblica o alla difesa nazionale; </w:t>
      </w:r>
    </w:p>
    <w:p>
      <w:pPr>
        <w:pStyle w:val="Provvr1"/>
        <w:numPr>
          <w:ilvl w:val="0"/>
          <w:numId w:val="7"/>
        </w:numPr>
        <w:spacing w:lineRule="auto" w:line="360" w:before="0" w:after="0"/>
        <w:ind w:left="680" w:hanging="283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allo svolgimento di procedimenti giudiziari o alla possibilità per l'autorità pubblica di svolgere indagini per l'accertamento di illeciti; </w:t>
      </w:r>
    </w:p>
    <w:p>
      <w:pPr>
        <w:pStyle w:val="Provvr1"/>
        <w:numPr>
          <w:ilvl w:val="0"/>
          <w:numId w:val="7"/>
        </w:numPr>
        <w:spacing w:lineRule="auto" w:line="360" w:before="0" w:after="0"/>
        <w:ind w:left="680" w:hanging="283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alla riservatezza delle informazioni commerciali o industriali, secondo quanto stabilito dalle disposizioni vigenti in materia, per la tutela di un legittimo interesse economico e pubblico, ivi compresa la riservatezza statistica ed il segreto fiscale, nonché ai diritti di proprietà industriale, di cui al decreto legislativo 10 febbraio 2005, n. 30; </w:t>
      </w:r>
    </w:p>
    <w:p>
      <w:pPr>
        <w:pStyle w:val="Provvr1"/>
        <w:numPr>
          <w:ilvl w:val="0"/>
          <w:numId w:val="7"/>
        </w:numPr>
        <w:spacing w:lineRule="auto" w:line="360" w:before="0" w:after="0"/>
        <w:ind w:left="680" w:hanging="283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ai diritti di proprietà intellettuale; </w:t>
      </w:r>
    </w:p>
    <w:p>
      <w:pPr>
        <w:pStyle w:val="Provvr1"/>
        <w:numPr>
          <w:ilvl w:val="0"/>
          <w:numId w:val="7"/>
        </w:numPr>
        <w:spacing w:lineRule="auto" w:line="360" w:before="0" w:after="0"/>
        <w:ind w:left="680" w:hanging="283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alla riservatezza dei dati personali o riguardanti una persona fisica, nel caso in cui essa non abbia acconsentito alla divulgazione dell'informazione al pubblico, tenuto conto di quanto stabilito dal decreto legislativo 30 giugno 2003, n. 196; </w:t>
      </w:r>
    </w:p>
    <w:p>
      <w:pPr>
        <w:pStyle w:val="Provvr1"/>
        <w:numPr>
          <w:ilvl w:val="0"/>
          <w:numId w:val="7"/>
        </w:numPr>
        <w:spacing w:lineRule="auto" w:line="360" w:before="0" w:after="0"/>
        <w:ind w:left="680" w:hanging="283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>agli interessi o alla protezione di chiunque abbia fornito di sua volontà le informazioni richieste, in assenza di un obbligo di legge, a meno che la persona interessata abbia acconsentito alla divulgazione</w:t>
      </w:r>
      <w:r>
        <w:rPr>
          <w:rFonts w:cs="Georgia" w:ascii="Arial" w:hAnsi="Arial"/>
          <w:sz w:val="21"/>
          <w:szCs w:val="21"/>
          <w:highlight w:val="yellow"/>
        </w:rPr>
        <w:t xml:space="preserve"> </w:t>
      </w:r>
      <w:r>
        <w:rPr>
          <w:rFonts w:cs="Georgia" w:ascii="Arial" w:hAnsi="Arial"/>
          <w:sz w:val="21"/>
          <w:szCs w:val="21"/>
        </w:rPr>
        <w:t xml:space="preserve">delle informazioni in questione; </w:t>
      </w:r>
    </w:p>
    <w:p>
      <w:pPr>
        <w:pStyle w:val="Provvr1"/>
        <w:numPr>
          <w:ilvl w:val="0"/>
          <w:numId w:val="7"/>
        </w:numPr>
        <w:spacing w:lineRule="auto" w:line="360" w:before="0" w:after="0"/>
        <w:ind w:left="680" w:hanging="283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alla tutela dell'ambiente e del paesaggio, cui si riferisce l'informazione, come nel caso dell'ubicazione di specie rare. </w:t>
      </w:r>
    </w:p>
    <w:p>
      <w:pPr>
        <w:pStyle w:val="Provvr0"/>
        <w:numPr>
          <w:ilvl w:val="0"/>
          <w:numId w:val="5"/>
        </w:numPr>
        <w:spacing w:lineRule="auto" w:line="360" w:before="0" w:after="0"/>
        <w:ind w:left="283" w:hanging="227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L'autorità pubblica applica le disposizioni dei commi 1 e 2 in modo restrittivo, effettuando, in relazione a ciascuna richiesta di accesso, una valutazione ponderata fra l'interesse pubblico all'informazione ambientale e l'interesse tutelato dall'esclusione dall'accesso. </w:t>
      </w:r>
    </w:p>
    <w:p>
      <w:pPr>
        <w:pStyle w:val="Provvr0"/>
        <w:numPr>
          <w:ilvl w:val="0"/>
          <w:numId w:val="5"/>
        </w:numPr>
        <w:spacing w:lineRule="auto" w:line="360" w:before="0" w:after="0"/>
        <w:ind w:left="283" w:hanging="227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Nei casi di cui al comma 2, lettere a), d), f), g) e h), la richiesta di accesso non può essere respinta qualora riguardi informazioni su emissioni nell'ambiente. </w:t>
      </w:r>
    </w:p>
    <w:p>
      <w:pPr>
        <w:pStyle w:val="Provvr0"/>
        <w:numPr>
          <w:ilvl w:val="0"/>
          <w:numId w:val="5"/>
        </w:numPr>
        <w:spacing w:lineRule="auto" w:line="360" w:before="0" w:after="0"/>
        <w:ind w:left="283" w:hanging="227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 xml:space="preserve">Nei casi di cui al comma 1, lettere d) ed e), ed al comma 2, l'autorità pubblica dispone un accesso parziale, a favore del richiedente, qualora sia possibile espungere dall'informazione richiesta le informazioni escluse dal diritto di accesso ai sensi dei citati commi 1 e 2. </w:t>
      </w:r>
    </w:p>
    <w:p>
      <w:pPr>
        <w:pStyle w:val="Normal"/>
        <w:numPr>
          <w:ilvl w:val="0"/>
          <w:numId w:val="5"/>
        </w:numPr>
        <w:spacing w:lineRule="auto" w:line="360"/>
        <w:ind w:left="283" w:hanging="227"/>
        <w:jc w:val="both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>Nei casi in cui il diritto di accesso è rifiutato in tutto o in parte, l'autorità pubblica ne informa il richiedente per iscritto o, se richiesto, in via informatica, entro i termini previsti all'art. 3, comma 2, precisando i motivi del rifiuto ed informando il richiedente della procedura di riesame prevista all'art. 7</w:t>
      </w:r>
    </w:p>
    <w:p>
      <w:pPr>
        <w:pStyle w:val="Normal"/>
        <w:tabs>
          <w:tab w:val="left" w:pos="7088" w:leader="none"/>
        </w:tabs>
        <w:spacing w:lineRule="auto" w:line="360"/>
        <w:ind w:right="113" w:hanging="0"/>
        <w:rPr>
          <w:rFonts w:ascii="Arial" w:hAnsi="Arial" w:cs="Georgia"/>
          <w:sz w:val="21"/>
          <w:szCs w:val="21"/>
        </w:rPr>
      </w:pPr>
      <w:r>
        <w:rPr>
          <w:rFonts w:cs="Georgia" w:ascii="Arial" w:hAnsi="Arial"/>
          <w:sz w:val="21"/>
          <w:szCs w:val="21"/>
        </w:rPr>
      </w:r>
    </w:p>
    <w:p>
      <w:pPr>
        <w:pStyle w:val="Normal"/>
        <w:tabs>
          <w:tab w:val="left" w:pos="7088" w:leader="none"/>
        </w:tabs>
        <w:spacing w:lineRule="auto" w:line="360"/>
        <w:ind w:right="113" w:hanging="0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ab/>
        <w:tab/>
        <w:tab/>
        <w:t>Firma</w:t>
      </w:r>
    </w:p>
    <w:p>
      <w:pPr>
        <w:pStyle w:val="Normal"/>
        <w:spacing w:lineRule="auto" w:line="360"/>
        <w:ind w:right="113" w:hanging="0"/>
        <w:jc w:val="both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>Luogo e data ________________________________</w:t>
      </w:r>
    </w:p>
    <w:p>
      <w:pPr>
        <w:pStyle w:val="Normal"/>
        <w:tabs>
          <w:tab w:val="left" w:pos="5812" w:leader="none"/>
        </w:tabs>
        <w:spacing w:lineRule="auto" w:line="360"/>
        <w:ind w:right="113" w:hanging="0"/>
        <w:rPr>
          <w:rFonts w:ascii="Tahoma" w:hAnsi="Tahoma" w:cs="Georgia"/>
          <w:sz w:val="22"/>
          <w:szCs w:val="22"/>
        </w:rPr>
      </w:pPr>
      <w:r>
        <w:rPr>
          <w:rFonts w:cs="Georgia" w:ascii="Arial" w:hAnsi="Arial"/>
          <w:sz w:val="21"/>
          <w:szCs w:val="21"/>
        </w:rPr>
        <w:tab/>
        <w:t xml:space="preserve">  </w:t>
        <w:tab/>
        <w:t>___________________________</w:t>
      </w:r>
    </w:p>
    <w:p>
      <w:pPr>
        <w:pStyle w:val="Normal"/>
        <w:spacing w:lineRule="auto" w:line="360"/>
        <w:ind w:right="113" w:hanging="0"/>
        <w:rPr>
          <w:rFonts w:ascii="Arial" w:hAnsi="Arial" w:cs="Georgia"/>
          <w:sz w:val="21"/>
          <w:szCs w:val="21"/>
        </w:rPr>
      </w:pPr>
      <w:r>
        <w:rPr>
          <w:rFonts w:cs="Georgia" w:ascii="Arial" w:hAnsi="Arial"/>
          <w:sz w:val="21"/>
          <w:szCs w:val="21"/>
        </w:rPr>
      </w:r>
    </w:p>
    <w:p>
      <w:pPr>
        <w:pStyle w:val="Corpodeltesto"/>
        <w:spacing w:lineRule="auto" w:line="360" w:before="0" w:after="0"/>
        <w:ind w:right="113" w:hanging="0"/>
        <w:rPr/>
      </w:pPr>
      <w:r>
        <w:rPr>
          <w:rFonts w:cs="Georgia" w:ascii="Arial" w:hAnsi="Arial"/>
          <w:sz w:val="21"/>
          <w:szCs w:val="21"/>
        </w:rPr>
        <w:t xml:space="preserve">Si allega documento identità in corso di validità </w:t>
      </w:r>
    </w:p>
    <w:sectPr>
      <w:footerReference w:type="default" r:id="rId5"/>
      <w:footnotePr>
        <w:numFmt w:val="decimal"/>
      </w:footnotePr>
      <w:type w:val="nextPage"/>
      <w:pgSz w:w="11906" w:h="16838"/>
      <w:pgMar w:left="720" w:right="720" w:header="0" w:top="720" w:footer="720" w:bottom="1582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eorgia">
    <w:charset w:val="00"/>
    <w:family w:val="roman"/>
    <w:pitch w:val="variable"/>
  </w:font>
  <w:font w:name="Times New Roman">
    <w:charset w:val="00"/>
    <w:family w:val="swiss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Verdan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jc w:val="center"/>
      <w:rPr>
        <w:rFonts w:ascii="Tahoma" w:hAnsi="Tahoma"/>
        <w:i/>
        <w:i/>
        <w:iCs/>
        <w:sz w:val="18"/>
        <w:szCs w:val="18"/>
      </w:rPr>
    </w:pPr>
    <w:r>
      <w:rPr>
        <w:rFonts w:ascii="Tahoma" w:hAnsi="Tahoma"/>
        <w:i/>
        <w:iCs/>
        <w:sz w:val="18"/>
        <w:szCs w:val="18"/>
      </w:rPr>
    </w:r>
  </w:p>
  <w:p>
    <w:pPr>
      <w:pStyle w:val="Corpodeltesto"/>
      <w:spacing w:before="0" w:after="120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jc w:val="center"/>
      <w:rPr>
        <w:rFonts w:ascii="Tahoma" w:hAnsi="Tahoma"/>
        <w:i/>
        <w:i/>
        <w:iCs/>
        <w:sz w:val="18"/>
        <w:szCs w:val="18"/>
      </w:rPr>
    </w:pPr>
    <w:r>
      <w:rPr>
        <w:rFonts w:ascii="Tahoma" w:hAnsi="Tahoma"/>
        <w:i/>
        <w:iCs/>
        <w:sz w:val="18"/>
        <w:szCs w:val="18"/>
      </w:rPr>
    </w:r>
  </w:p>
  <w:p>
    <w:pPr>
      <w:pStyle w:val="Corpodeltesto"/>
      <w:spacing w:before="0" w:after="120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jc w:val="center"/>
      <w:rPr>
        <w:rFonts w:ascii="Tahoma" w:hAnsi="Tahoma"/>
        <w:i/>
        <w:i/>
        <w:iCs/>
        <w:sz w:val="18"/>
        <w:szCs w:val="18"/>
      </w:rPr>
    </w:pPr>
    <w:r>
      <w:rPr>
        <w:rFonts w:ascii="Tahoma" w:hAnsi="Tahoma"/>
        <w:i/>
        <w:iCs/>
        <w:sz w:val="18"/>
        <w:szCs w:val="18"/>
      </w:rPr>
    </w:r>
  </w:p>
  <w:p>
    <w:pPr>
      <w:pStyle w:val="Corpodeltesto"/>
      <w:spacing w:before="0" w:after="120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4</w:t>
    </w:r>
    <w:r>
      <w:fldChar w:fldCharType="end"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jc w:val="center"/>
      <w:rPr>
        <w:rFonts w:ascii="Tahoma" w:hAnsi="Tahoma"/>
        <w:i/>
        <w:i/>
        <w:iCs/>
        <w:sz w:val="18"/>
        <w:szCs w:val="18"/>
      </w:rPr>
    </w:pPr>
    <w:r>
      <w:rPr>
        <w:rFonts w:ascii="Tahoma" w:hAnsi="Tahoma"/>
        <w:i/>
        <w:iCs/>
        <w:sz w:val="18"/>
        <w:szCs w:val="18"/>
      </w:rPr>
    </w:r>
  </w:p>
  <w:p>
    <w:pPr>
      <w:pStyle w:val="Corpodeltesto"/>
      <w:spacing w:before="0" w:after="120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8</w:t>
    </w:r>
    <w: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rPr/>
      </w:pPr>
      <w:r>
        <w:rPr>
          <w:rStyle w:val="Caratteredellanota"/>
          <w:rFonts w:ascii="Tahoma" w:hAnsi="Tahoma"/>
        </w:rPr>
        <w:footnoteRef/>
        <w:tab/>
      </w:r>
      <w:r>
        <w:rPr>
          <w:rFonts w:ascii="Tahoma" w:hAnsi="Tahoma"/>
          <w:sz w:val="18"/>
          <w:szCs w:val="18"/>
        </w:rPr>
        <w:t xml:space="preserve"> </w:t>
      </w:r>
      <w:r>
        <w:rPr>
          <w:rFonts w:ascii="Arial" w:hAnsi="Arial"/>
          <w:sz w:val="20"/>
          <w:szCs w:val="18"/>
        </w:rPr>
        <w:t>D.P.R. 420/1994 – L. 239/2004 – L.R. 26/2004</w:t>
      </w:r>
      <w:r>
        <w:rPr>
          <w:rFonts w:ascii="Arial" w:hAnsi="Arial"/>
          <w:sz w:val="20"/>
        </w:rPr>
        <w:t>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rFonts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1"/>
        <w:rFonts w:cs="Open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  <w:rFonts w:cs="OpenSymbol"/>
      </w:rPr>
    </w:lvl>
  </w:abstractNum>
  <w:abstractNum w:abstractNumId="4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1"/>
        <w:b w:val="false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420"/>
  <w:autoHyphenation w:val="false"/>
  <w:footnotePr>
    <w:numFmt w:val="decimal"/>
    <w:footnote w:id="0"/>
    <w:footnote w:id="1"/>
  </w:footnotePr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SimSun" w:cs="Lucida Sans"/>
      <w:color w:val="00000A"/>
      <w:sz w:val="24"/>
      <w:szCs w:val="24"/>
      <w:lang w:val="it-IT" w:eastAsia="hi-IN" w:bidi="hi-IN"/>
    </w:rPr>
  </w:style>
  <w:style w:type="paragraph" w:styleId="Titolo1">
    <w:name w:val="Heading 1"/>
    <w:basedOn w:val="Normal"/>
    <w:qFormat/>
    <w:pPr>
      <w:keepNext/>
      <w:spacing w:before="60" w:after="0"/>
      <w:ind w:right="4825" w:hanging="0"/>
      <w:jc w:val="center"/>
      <w:outlineLvl w:val="0"/>
    </w:pPr>
    <w:rPr/>
  </w:style>
  <w:style w:type="paragraph" w:styleId="Titolo2">
    <w:name w:val="Heading 2"/>
    <w:basedOn w:val="Normal"/>
    <w:qFormat/>
    <w:pPr>
      <w:keepNext/>
      <w:spacing w:lineRule="auto" w:line="360" w:before="360" w:after="0"/>
      <w:jc w:val="center"/>
      <w:outlineLvl w:val="1"/>
    </w:pPr>
    <w:rPr>
      <w:rFonts w:ascii="Georgia" w:hAnsi="Georgia" w:cs="Georgia"/>
      <w:b/>
      <w:sz w:val="22"/>
    </w:rPr>
  </w:style>
  <w:style w:type="paragraph" w:styleId="Titolo3">
    <w:name w:val="Heading 3"/>
    <w:basedOn w:val="Titolo"/>
    <w:qFormat/>
    <w:pPr>
      <w:widowControl w:val="false"/>
      <w:bidi w:val="0"/>
      <w:jc w:val="left"/>
      <w:outlineLvl w:val="2"/>
    </w:pPr>
    <w:rPr>
      <w:rFonts w:ascii="Times New Roman" w:hAnsi="Times New Roman" w:eastAsia="Times New Roman" w:cs="Times New Roman"/>
      <w:b/>
      <w:bCs/>
      <w:color w:val="00000A"/>
      <w:sz w:val="24"/>
      <w:szCs w:val="20"/>
      <w:lang w:val="it-IT" w:eastAsia="it-IT" w:bidi="ar-SA"/>
    </w:rPr>
  </w:style>
  <w:style w:type="paragraph" w:styleId="Titolo4">
    <w:name w:val="Heading 4"/>
    <w:basedOn w:val="Titolo"/>
    <w:qFormat/>
    <w:pPr>
      <w:widowControl w:val="false"/>
      <w:bidi w:val="0"/>
      <w:jc w:val="left"/>
      <w:outlineLvl w:val="3"/>
    </w:pPr>
    <w:rPr>
      <w:rFonts w:ascii="Times New Roman" w:hAnsi="Times New Roman" w:eastAsia="Times New Roman" w:cs="Times New Roman"/>
      <w:b/>
      <w:bCs/>
      <w:i/>
      <w:iCs/>
      <w:color w:val="00000A"/>
      <w:sz w:val="24"/>
      <w:szCs w:val="24"/>
      <w:lang w:val="it-IT" w:eastAsia="it-IT" w:bidi="ar-SA"/>
    </w:rPr>
  </w:style>
  <w:style w:type="paragraph" w:styleId="Titolo5">
    <w:name w:val="Heading 5"/>
    <w:basedOn w:val="Titolo"/>
    <w:qFormat/>
    <w:pPr>
      <w:widowControl w:val="false"/>
      <w:bidi w:val="0"/>
      <w:jc w:val="left"/>
      <w:outlineLvl w:val="4"/>
    </w:pPr>
    <w:rPr>
      <w:rFonts w:ascii="Times New Roman" w:hAnsi="Times New Roman" w:eastAsia="Times New Roman" w:cs="Times New Roman"/>
      <w:b/>
      <w:bCs/>
      <w:color w:val="00000A"/>
      <w:sz w:val="24"/>
      <w:szCs w:val="24"/>
      <w:lang w:val="it-IT" w:eastAsia="it-IT" w:bidi="ar-SA"/>
    </w:rPr>
  </w:style>
  <w:style w:type="paragraph" w:styleId="Titolo6">
    <w:name w:val="Heading 6"/>
    <w:basedOn w:val="Titolo"/>
    <w:qFormat/>
    <w:pPr>
      <w:widowControl w:val="false"/>
      <w:bidi w:val="0"/>
      <w:jc w:val="left"/>
      <w:outlineLvl w:val="5"/>
    </w:pPr>
    <w:rPr>
      <w:rFonts w:ascii="Times New Roman" w:hAnsi="Times New Roman" w:eastAsia="Times New Roman" w:cs="Times New Roman"/>
      <w:b/>
      <w:bCs/>
      <w:color w:val="00000A"/>
      <w:sz w:val="21"/>
      <w:szCs w:val="21"/>
      <w:lang w:val="it-IT" w:eastAsia="it-IT" w:bidi="ar-SA"/>
    </w:rPr>
  </w:style>
  <w:style w:type="paragraph" w:styleId="Titolo7">
    <w:name w:val="Heading 7"/>
    <w:basedOn w:val="Titolo"/>
    <w:qFormat/>
    <w:pPr>
      <w:widowControl w:val="false"/>
      <w:bidi w:val="0"/>
      <w:jc w:val="left"/>
      <w:outlineLvl w:val="6"/>
    </w:pPr>
    <w:rPr>
      <w:rFonts w:ascii="Times New Roman" w:hAnsi="Times New Roman" w:eastAsia="Times New Roman" w:cs="Times New Roman"/>
      <w:b/>
      <w:bCs/>
      <w:color w:val="00000A"/>
      <w:sz w:val="21"/>
      <w:szCs w:val="21"/>
      <w:lang w:val="it-IT" w:eastAsia="it-IT" w:bidi="ar-SA"/>
    </w:rPr>
  </w:style>
  <w:style w:type="paragraph" w:styleId="Titolo8">
    <w:name w:val="Heading 8"/>
    <w:basedOn w:val="Titolo"/>
    <w:qFormat/>
    <w:pPr>
      <w:widowControl w:val="false"/>
      <w:bidi w:val="0"/>
      <w:jc w:val="left"/>
      <w:outlineLvl w:val="7"/>
    </w:pPr>
    <w:rPr>
      <w:rFonts w:ascii="Times New Roman" w:hAnsi="Times New Roman" w:eastAsia="Times New Roman" w:cs="Times New Roman"/>
      <w:b/>
      <w:bCs/>
      <w:color w:val="00000A"/>
      <w:sz w:val="21"/>
      <w:szCs w:val="21"/>
      <w:lang w:val="it-IT" w:eastAsia="it-IT" w:bidi="ar-SA"/>
    </w:rPr>
  </w:style>
  <w:style w:type="paragraph" w:styleId="Titolo9">
    <w:name w:val="Heading 9"/>
    <w:basedOn w:val="Titolo"/>
    <w:qFormat/>
    <w:pPr>
      <w:widowControl w:val="false"/>
      <w:bidi w:val="0"/>
      <w:jc w:val="left"/>
      <w:outlineLvl w:val="8"/>
    </w:pPr>
    <w:rPr>
      <w:rFonts w:ascii="Times New Roman" w:hAnsi="Times New Roman" w:eastAsia="Times New Roman" w:cs="Times New Roman"/>
      <w:b/>
      <w:bCs/>
      <w:color w:val="00000A"/>
      <w:sz w:val="21"/>
      <w:szCs w:val="21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</w:rPr>
  </w:style>
  <w:style w:type="character" w:styleId="Carpredefinitoparagrafo1" w:customStyle="1">
    <w:name w:val="Car. predefinito paragrafo1"/>
    <w:qFormat/>
    <w:rPr/>
  </w:style>
  <w:style w:type="character" w:styleId="Caratteredellanota" w:customStyle="1">
    <w:name w:val="Carattere della nota"/>
    <w:basedOn w:val="Carpredefinitoparagrafo1"/>
    <w:qFormat/>
    <w:rPr>
      <w:vertAlign w:val="superscript"/>
    </w:rPr>
  </w:style>
  <w:style w:type="character" w:styleId="WW8Num17z0" w:customStyle="1">
    <w:name w:val="WW8Num17z0"/>
    <w:qFormat/>
    <w:rPr>
      <w:rFonts w:ascii="Georgia" w:hAnsi="Georgia" w:eastAsia="Times New Roman" w:cs="Times New Roman"/>
      <w:color w:val="000000"/>
      <w:sz w:val="22"/>
      <w:szCs w:val="22"/>
    </w:rPr>
  </w:style>
  <w:style w:type="character" w:styleId="WW8Num17z1" w:customStyle="1">
    <w:name w:val="WW8Num17z1"/>
    <w:qFormat/>
    <w:rPr>
      <w:rFonts w:ascii="Georgia" w:hAnsi="Georgia" w:cs="Georgia"/>
      <w:sz w:val="22"/>
      <w:szCs w:val="22"/>
    </w:rPr>
  </w:style>
  <w:style w:type="character" w:styleId="WW8Num17z2" w:customStyle="1">
    <w:name w:val="WW8Num17z2"/>
    <w:qFormat/>
    <w:rPr>
      <w:rFonts w:ascii="Wingdings" w:hAnsi="Wingdings" w:eastAsia="Wingdings" w:cs="Wingdings"/>
    </w:rPr>
  </w:style>
  <w:style w:type="character" w:styleId="WW8Num17z3" w:customStyle="1">
    <w:name w:val="WW8Num17z3"/>
    <w:qFormat/>
    <w:rPr>
      <w:rFonts w:ascii="Symbol" w:hAnsi="Symbol" w:cs="Symbol"/>
    </w:rPr>
  </w:style>
  <w:style w:type="character" w:styleId="WW8Num17z4" w:customStyle="1">
    <w:name w:val="WW8Num17z4"/>
    <w:qFormat/>
    <w:rPr>
      <w:rFonts w:ascii="Courier New" w:hAnsi="Courier New" w:cs="Courier New"/>
    </w:rPr>
  </w:style>
  <w:style w:type="character" w:styleId="WW8Num17z5" w:customStyle="1">
    <w:name w:val="WW8Num17z5"/>
    <w:qFormat/>
    <w:rPr>
      <w:rFonts w:ascii="Wingdings" w:hAnsi="Wingdings" w:cs="Wingdings"/>
    </w:rPr>
  </w:style>
  <w:style w:type="character" w:styleId="WW8Num10z0" w:customStyle="1">
    <w:name w:val="WW8Num10z0"/>
    <w:qFormat/>
    <w:rPr>
      <w:rFonts w:ascii="Symbol" w:hAnsi="Symbol" w:eastAsia="Times New Roman" w:cs="Times New Roman"/>
      <w:sz w:val="28"/>
    </w:rPr>
  </w:style>
  <w:style w:type="character" w:styleId="WW8Num10z1" w:customStyle="1">
    <w:name w:val="WW8Num10z1"/>
    <w:qFormat/>
    <w:rPr>
      <w:rFonts w:ascii="Courier New" w:hAnsi="Courier New" w:cs="Courier New"/>
    </w:rPr>
  </w:style>
  <w:style w:type="character" w:styleId="WW8Num10z2" w:customStyle="1">
    <w:name w:val="WW8Num10z2"/>
    <w:qFormat/>
    <w:rPr>
      <w:rFonts w:ascii="Wingdings" w:hAnsi="Wingdings" w:cs="Wingdings"/>
    </w:rPr>
  </w:style>
  <w:style w:type="character" w:styleId="WW8Num10z3" w:customStyle="1">
    <w:name w:val="WW8Num10z3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Tahoma" w:hAnsi="Tahoma" w:cs="Georgia"/>
      <w:sz w:val="22"/>
      <w:szCs w:val="22"/>
    </w:rPr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12z0" w:customStyle="1">
    <w:name w:val="WW8Num12z0"/>
    <w:qFormat/>
    <w:rPr>
      <w:rFonts w:ascii="Tahoma" w:hAnsi="Tahoma" w:cs="Georgia"/>
      <w:sz w:val="22"/>
      <w:szCs w:val="22"/>
    </w:rPr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22z0" w:customStyle="1">
    <w:name w:val="WW8Num22z0"/>
    <w:qFormat/>
    <w:rPr>
      <w:rFonts w:ascii="Symbol" w:hAnsi="Symbol" w:cs="Symbol"/>
      <w:sz w:val="22"/>
      <w:szCs w:val="22"/>
    </w:rPr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3z0" w:customStyle="1">
    <w:name w:val="WW8Num3z0"/>
    <w:qFormat/>
    <w:rPr>
      <w:rFonts w:ascii="Wingdings" w:hAnsi="Wingdings" w:cs="Wingdings"/>
      <w:sz w:val="22"/>
      <w:szCs w:val="22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1z0" w:customStyle="1">
    <w:name w:val="WW8Num1z0"/>
    <w:qFormat/>
    <w:rPr>
      <w:rFonts w:ascii="Symbol" w:hAnsi="Symbol" w:cs="Symbol"/>
      <w:sz w:val="21"/>
    </w:rPr>
  </w:style>
  <w:style w:type="character" w:styleId="WW8Num15z0" w:customStyle="1">
    <w:name w:val="WW8Num15z0"/>
    <w:qFormat/>
    <w:rPr>
      <w:rFonts w:ascii="Georgia" w:hAnsi="Georgia" w:cs="Georgia"/>
      <w:sz w:val="21"/>
    </w:rPr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Provvnumart" w:customStyle="1">
    <w:name w:val="provv_numart"/>
    <w:basedOn w:val="Carpredefinitoparagrafo1"/>
    <w:qFormat/>
    <w:rPr>
      <w:b/>
      <w:bCs/>
    </w:rPr>
  </w:style>
  <w:style w:type="character" w:styleId="Provvrubrica" w:customStyle="1">
    <w:name w:val="provv_rubrica"/>
    <w:basedOn w:val="Carpredefinitoparagrafo1"/>
    <w:qFormat/>
    <w:rPr>
      <w:i/>
      <w:iCs/>
    </w:rPr>
  </w:style>
  <w:style w:type="character" w:styleId="Footnotereference">
    <w:name w:val="footnote reference"/>
    <w:qFormat/>
    <w:rPr>
      <w:vertAlign w:val="superscript"/>
    </w:rPr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character" w:styleId="Pagenumber">
    <w:name w:val="page number"/>
    <w:basedOn w:val="Carpredefinitoparagrafo1"/>
    <w:qFormat/>
    <w:rPr/>
  </w:style>
  <w:style w:type="character" w:styleId="Anchorantimarker" w:customStyle="1">
    <w:name w:val="anchor_anti_marker"/>
    <w:basedOn w:val="Carpredefinitoparagrafo1"/>
    <w:qFormat/>
    <w:rPr>
      <w:color w:val="000000"/>
    </w:rPr>
  </w:style>
  <w:style w:type="character" w:styleId="WW8Num24z8" w:customStyle="1">
    <w:name w:val="WW8Num24z8"/>
    <w:qFormat/>
    <w:rPr/>
  </w:style>
  <w:style w:type="character" w:styleId="WW8Num24z7" w:customStyle="1">
    <w:name w:val="WW8Num24z7"/>
    <w:qFormat/>
    <w:rPr/>
  </w:style>
  <w:style w:type="character" w:styleId="WW8Num24z6" w:customStyle="1">
    <w:name w:val="WW8Num24z6"/>
    <w:qFormat/>
    <w:rPr/>
  </w:style>
  <w:style w:type="character" w:styleId="WW8Num24z5" w:customStyle="1">
    <w:name w:val="WW8Num24z5"/>
    <w:qFormat/>
    <w:rPr/>
  </w:style>
  <w:style w:type="character" w:styleId="WW8Num24z4" w:customStyle="1">
    <w:name w:val="WW8Num24z4"/>
    <w:qFormat/>
    <w:rPr/>
  </w:style>
  <w:style w:type="character" w:styleId="WW8Num24z3" w:customStyle="1">
    <w:name w:val="WW8Num24z3"/>
    <w:qFormat/>
    <w:rPr/>
  </w:style>
  <w:style w:type="character" w:styleId="WW8Num24z2" w:customStyle="1">
    <w:name w:val="WW8Num24z2"/>
    <w:qFormat/>
    <w:rPr/>
  </w:style>
  <w:style w:type="character" w:styleId="WW8Num24z1" w:customStyle="1">
    <w:name w:val="WW8Num24z1"/>
    <w:qFormat/>
    <w:rPr/>
  </w:style>
  <w:style w:type="character" w:styleId="WW8Num24z0" w:customStyle="1">
    <w:name w:val="WW8Num24z0"/>
    <w:qFormat/>
    <w:rPr/>
  </w:style>
  <w:style w:type="character" w:styleId="WW8Num23z8" w:customStyle="1">
    <w:name w:val="WW8Num23z8"/>
    <w:qFormat/>
    <w:rPr/>
  </w:style>
  <w:style w:type="character" w:styleId="WW8Num23z7" w:customStyle="1">
    <w:name w:val="WW8Num23z7"/>
    <w:qFormat/>
    <w:rPr/>
  </w:style>
  <w:style w:type="character" w:styleId="WW8Num23z6" w:customStyle="1">
    <w:name w:val="WW8Num23z6"/>
    <w:qFormat/>
    <w:rPr/>
  </w:style>
  <w:style w:type="character" w:styleId="WW8Num23z5" w:customStyle="1">
    <w:name w:val="WW8Num23z5"/>
    <w:qFormat/>
    <w:rPr/>
  </w:style>
  <w:style w:type="character" w:styleId="WW8Num23z4" w:customStyle="1">
    <w:name w:val="WW8Num23z4"/>
    <w:qFormat/>
    <w:rPr/>
  </w:style>
  <w:style w:type="character" w:styleId="WW8Num23z3" w:customStyle="1">
    <w:name w:val="WW8Num23z3"/>
    <w:qFormat/>
    <w:rPr/>
  </w:style>
  <w:style w:type="character" w:styleId="WW8Num23z2" w:customStyle="1">
    <w:name w:val="WW8Num23z2"/>
    <w:qFormat/>
    <w:rPr/>
  </w:style>
  <w:style w:type="character" w:styleId="WW8Num23z1" w:customStyle="1">
    <w:name w:val="WW8Num23z1"/>
    <w:qFormat/>
    <w:rPr/>
  </w:style>
  <w:style w:type="character" w:styleId="WW8Num23z0" w:customStyle="1">
    <w:name w:val="WW8Num23z0"/>
    <w:qFormat/>
    <w:rPr>
      <w:rFonts w:ascii="Symbol" w:hAnsi="Symbol" w:cs="Symbol"/>
    </w:rPr>
  </w:style>
  <w:style w:type="character" w:styleId="WW8Num21z8" w:customStyle="1">
    <w:name w:val="WW8Num21z8"/>
    <w:qFormat/>
    <w:rPr/>
  </w:style>
  <w:style w:type="character" w:styleId="WW8Num21z7" w:customStyle="1">
    <w:name w:val="WW8Num21z7"/>
    <w:qFormat/>
    <w:rPr/>
  </w:style>
  <w:style w:type="character" w:styleId="WW8Num21z6" w:customStyle="1">
    <w:name w:val="WW8Num21z6"/>
    <w:qFormat/>
    <w:rPr/>
  </w:style>
  <w:style w:type="character" w:styleId="WW8Num21z5" w:customStyle="1">
    <w:name w:val="WW8Num21z5"/>
    <w:qFormat/>
    <w:rPr/>
  </w:style>
  <w:style w:type="character" w:styleId="WW8Num21z4" w:customStyle="1">
    <w:name w:val="WW8Num21z4"/>
    <w:qFormat/>
    <w:rPr/>
  </w:style>
  <w:style w:type="character" w:styleId="WW8Num21z3" w:customStyle="1">
    <w:name w:val="WW8Num21z3"/>
    <w:qFormat/>
    <w:rPr/>
  </w:style>
  <w:style w:type="character" w:styleId="WW8Num21z2" w:customStyle="1">
    <w:name w:val="WW8Num21z2"/>
    <w:qFormat/>
    <w:rPr/>
  </w:style>
  <w:style w:type="character" w:styleId="WW8Num21z1" w:customStyle="1">
    <w:name w:val="WW8Num21z1"/>
    <w:qFormat/>
    <w:rPr/>
  </w:style>
  <w:style w:type="character" w:styleId="WW8Num21z0" w:customStyle="1">
    <w:name w:val="WW8Num21z0"/>
    <w:qFormat/>
    <w:rPr/>
  </w:style>
  <w:style w:type="character" w:styleId="WW8Num20z3" w:customStyle="1">
    <w:name w:val="WW8Num20z3"/>
    <w:qFormat/>
    <w:rPr>
      <w:rFonts w:ascii="Symbol" w:hAnsi="Symbol" w:cs="Symbol"/>
    </w:rPr>
  </w:style>
  <w:style w:type="character" w:styleId="WW8Num20z2" w:customStyle="1">
    <w:name w:val="WW8Num20z2"/>
    <w:qFormat/>
    <w:rPr>
      <w:rFonts w:ascii="Wingdings" w:hAnsi="Wingdings" w:cs="Wingdings"/>
    </w:rPr>
  </w:style>
  <w:style w:type="character" w:styleId="WW8Num20z1" w:customStyle="1">
    <w:name w:val="WW8Num20z1"/>
    <w:qFormat/>
    <w:rPr>
      <w:rFonts w:ascii="Courier New" w:hAnsi="Courier New" w:cs="Courier New"/>
    </w:rPr>
  </w:style>
  <w:style w:type="character" w:styleId="WW8Num20z0" w:customStyle="1">
    <w:name w:val="WW8Num20z0"/>
    <w:qFormat/>
    <w:rPr>
      <w:rFonts w:ascii="Verdana" w:hAnsi="Verdana" w:eastAsia="Franklin Gothic Medium Cond" w:cs="Arial"/>
    </w:rPr>
  </w:style>
  <w:style w:type="character" w:styleId="WW8Num19z8" w:customStyle="1">
    <w:name w:val="WW8Num19z8"/>
    <w:qFormat/>
    <w:rPr/>
  </w:style>
  <w:style w:type="character" w:styleId="WW8Num19z7" w:customStyle="1">
    <w:name w:val="WW8Num19z7"/>
    <w:qFormat/>
    <w:rPr/>
  </w:style>
  <w:style w:type="character" w:styleId="WW8Num19z6" w:customStyle="1">
    <w:name w:val="WW8Num19z6"/>
    <w:qFormat/>
    <w:rPr/>
  </w:style>
  <w:style w:type="character" w:styleId="WW8Num19z5" w:customStyle="1">
    <w:name w:val="WW8Num19z5"/>
    <w:qFormat/>
    <w:rPr/>
  </w:style>
  <w:style w:type="character" w:styleId="WW8Num19z4" w:customStyle="1">
    <w:name w:val="WW8Num19z4"/>
    <w:qFormat/>
    <w:rPr/>
  </w:style>
  <w:style w:type="character" w:styleId="WW8Num19z3" w:customStyle="1">
    <w:name w:val="WW8Num19z3"/>
    <w:qFormat/>
    <w:rPr/>
  </w:style>
  <w:style w:type="character" w:styleId="WW8Num19z2" w:customStyle="1">
    <w:name w:val="WW8Num19z2"/>
    <w:qFormat/>
    <w:rPr/>
  </w:style>
  <w:style w:type="character" w:styleId="WW8Num19z1" w:customStyle="1">
    <w:name w:val="WW8Num19z1"/>
    <w:qFormat/>
    <w:rPr/>
  </w:style>
  <w:style w:type="character" w:styleId="WW8Num19z0" w:customStyle="1">
    <w:name w:val="WW8Num19z0"/>
    <w:qFormat/>
    <w:rPr/>
  </w:style>
  <w:style w:type="character" w:styleId="WW8Num18z8" w:customStyle="1">
    <w:name w:val="WW8Num18z8"/>
    <w:qFormat/>
    <w:rPr/>
  </w:style>
  <w:style w:type="character" w:styleId="WW8Num18z7" w:customStyle="1">
    <w:name w:val="WW8Num18z7"/>
    <w:qFormat/>
    <w:rPr/>
  </w:style>
  <w:style w:type="character" w:styleId="WW8Num18z6" w:customStyle="1">
    <w:name w:val="WW8Num18z6"/>
    <w:qFormat/>
    <w:rPr/>
  </w:style>
  <w:style w:type="character" w:styleId="WW8Num18z5" w:customStyle="1">
    <w:name w:val="WW8Num18z5"/>
    <w:qFormat/>
    <w:rPr/>
  </w:style>
  <w:style w:type="character" w:styleId="WW8Num18z4" w:customStyle="1">
    <w:name w:val="WW8Num18z4"/>
    <w:qFormat/>
    <w:rPr/>
  </w:style>
  <w:style w:type="character" w:styleId="WW8Num18z3" w:customStyle="1">
    <w:name w:val="WW8Num18z3"/>
    <w:qFormat/>
    <w:rPr/>
  </w:style>
  <w:style w:type="character" w:styleId="WW8Num18z2" w:customStyle="1">
    <w:name w:val="WW8Num18z2"/>
    <w:qFormat/>
    <w:rPr/>
  </w:style>
  <w:style w:type="character" w:styleId="WW8Num18z1" w:customStyle="1">
    <w:name w:val="WW8Num18z1"/>
    <w:qFormat/>
    <w:rPr/>
  </w:style>
  <w:style w:type="character" w:styleId="WW8Num18z0" w:customStyle="1">
    <w:name w:val="WW8Num18z0"/>
    <w:qFormat/>
    <w:rPr/>
  </w:style>
  <w:style w:type="character" w:styleId="WW8Num16z8" w:customStyle="1">
    <w:name w:val="WW8Num16z8"/>
    <w:qFormat/>
    <w:rPr/>
  </w:style>
  <w:style w:type="character" w:styleId="WW8Num16z7" w:customStyle="1">
    <w:name w:val="WW8Num16z7"/>
    <w:qFormat/>
    <w:rPr/>
  </w:style>
  <w:style w:type="character" w:styleId="WW8Num16z6" w:customStyle="1">
    <w:name w:val="WW8Num16z6"/>
    <w:qFormat/>
    <w:rPr/>
  </w:style>
  <w:style w:type="character" w:styleId="WW8Num16z5" w:customStyle="1">
    <w:name w:val="WW8Num16z5"/>
    <w:qFormat/>
    <w:rPr/>
  </w:style>
  <w:style w:type="character" w:styleId="WW8Num16z4" w:customStyle="1">
    <w:name w:val="WW8Num16z4"/>
    <w:qFormat/>
    <w:rPr/>
  </w:style>
  <w:style w:type="character" w:styleId="WW8Num16z3" w:customStyle="1">
    <w:name w:val="WW8Num16z3"/>
    <w:qFormat/>
    <w:rPr/>
  </w:style>
  <w:style w:type="character" w:styleId="WW8Num16z2" w:customStyle="1">
    <w:name w:val="WW8Num16z2"/>
    <w:qFormat/>
    <w:rPr/>
  </w:style>
  <w:style w:type="character" w:styleId="WW8Num16z1" w:customStyle="1">
    <w:name w:val="WW8Num16z1"/>
    <w:qFormat/>
    <w:rPr/>
  </w:style>
  <w:style w:type="character" w:styleId="WW8Num16z0" w:customStyle="1">
    <w:name w:val="WW8Num16z0"/>
    <w:qFormat/>
    <w:rPr/>
  </w:style>
  <w:style w:type="character" w:styleId="WW8Num14z8" w:customStyle="1">
    <w:name w:val="WW8Num14z8"/>
    <w:qFormat/>
    <w:rPr/>
  </w:style>
  <w:style w:type="character" w:styleId="WW8Num14z7" w:customStyle="1">
    <w:name w:val="WW8Num14z7"/>
    <w:qFormat/>
    <w:rPr/>
  </w:style>
  <w:style w:type="character" w:styleId="WW8Num14z6" w:customStyle="1">
    <w:name w:val="WW8Num14z6"/>
    <w:qFormat/>
    <w:rPr/>
  </w:style>
  <w:style w:type="character" w:styleId="WW8Num14z5" w:customStyle="1">
    <w:name w:val="WW8Num14z5"/>
    <w:qFormat/>
    <w:rPr/>
  </w:style>
  <w:style w:type="character" w:styleId="WW8Num14z4" w:customStyle="1">
    <w:name w:val="WW8Num14z4"/>
    <w:qFormat/>
    <w:rPr/>
  </w:style>
  <w:style w:type="character" w:styleId="WW8Num14z3" w:customStyle="1">
    <w:name w:val="WW8Num14z3"/>
    <w:qFormat/>
    <w:rPr/>
  </w:style>
  <w:style w:type="character" w:styleId="WW8Num14z2" w:customStyle="1">
    <w:name w:val="WW8Num14z2"/>
    <w:qFormat/>
    <w:rPr/>
  </w:style>
  <w:style w:type="character" w:styleId="WW8Num14z1" w:customStyle="1">
    <w:name w:val="WW8Num14z1"/>
    <w:qFormat/>
    <w:rPr/>
  </w:style>
  <w:style w:type="character" w:styleId="WW8Num14z0" w:customStyle="1">
    <w:name w:val="WW8Num14z0"/>
    <w:qFormat/>
    <w:rPr/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/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WW8Num11z3" w:customStyle="1">
    <w:name w:val="WW8Num11z3"/>
    <w:qFormat/>
    <w:rPr/>
  </w:style>
  <w:style w:type="character" w:styleId="WW8Num11z2" w:customStyle="1">
    <w:name w:val="WW8Num11z2"/>
    <w:qFormat/>
    <w:rPr/>
  </w:style>
  <w:style w:type="character" w:styleId="WW8Num11z1" w:customStyle="1">
    <w:name w:val="WW8Num11z1"/>
    <w:qFormat/>
    <w:rPr/>
  </w:style>
  <w:style w:type="character" w:styleId="WW8Num11z0" w:customStyle="1">
    <w:name w:val="WW8Num11z0"/>
    <w:qFormat/>
    <w:rPr/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/>
  </w:style>
  <w:style w:type="character" w:styleId="WW8Num9z1" w:customStyle="1">
    <w:name w:val="WW8Num9z1"/>
    <w:qFormat/>
    <w:rPr/>
  </w:style>
  <w:style w:type="character" w:styleId="WW8Num9z0" w:customStyle="1">
    <w:name w:val="WW8Num9z0"/>
    <w:qFormat/>
    <w:rPr/>
  </w:style>
  <w:style w:type="character" w:styleId="WW8Num8z2" w:customStyle="1">
    <w:name w:val="WW8Num8z2"/>
    <w:qFormat/>
    <w:rPr>
      <w:rFonts w:ascii="Wingdings" w:hAnsi="Wingdings" w:cs="Wingdings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WW8Num8z0" w:customStyle="1">
    <w:name w:val="WW8Num8z0"/>
    <w:qFormat/>
    <w:rPr>
      <w:rFonts w:ascii="Symbol" w:hAnsi="Symbol" w:cs="Symbol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6z0" w:customStyle="1">
    <w:name w:val="WW8Num6z0"/>
    <w:qFormat/>
    <w:rPr/>
  </w:style>
  <w:style w:type="character" w:styleId="WW8Num5z2" w:customStyle="1">
    <w:name w:val="WW8Num5z2"/>
    <w:qFormat/>
    <w:rPr>
      <w:rFonts w:ascii="Wingdings" w:hAnsi="Wingdings" w:cs="Wingdings"/>
    </w:rPr>
  </w:style>
  <w:style w:type="character" w:styleId="WW8Num5z1" w:customStyle="1">
    <w:name w:val="WW8Num5z1"/>
    <w:qFormat/>
    <w:rPr>
      <w:rFonts w:ascii="Courier New" w:hAnsi="Courier New" w:cs="Courier New"/>
    </w:rPr>
  </w:style>
  <w:style w:type="character" w:styleId="WW8Num5z0" w:customStyle="1">
    <w:name w:val="WW8Num5z0"/>
    <w:qFormat/>
    <w:rPr>
      <w:rFonts w:ascii="Symbol" w:hAnsi="Symbol" w:cs="Symbol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WW8Num4z0" w:customStyle="1">
    <w:name w:val="WW8Num4z0"/>
    <w:qFormat/>
    <w:rPr/>
  </w:style>
  <w:style w:type="character" w:styleId="WW8Num2z3" w:customStyle="1">
    <w:name w:val="WW8Num2z3"/>
    <w:qFormat/>
    <w:rPr>
      <w:rFonts w:ascii="Symbol" w:hAnsi="Symbol" w:cs="Symbol"/>
    </w:rPr>
  </w:style>
  <w:style w:type="character" w:styleId="WW8Num2z2" w:customStyle="1">
    <w:name w:val="WW8Num2z2"/>
    <w:qFormat/>
    <w:rPr>
      <w:rFonts w:ascii="Wingdings" w:hAnsi="Wingdings" w:cs="Wingdings"/>
    </w:rPr>
  </w:style>
  <w:style w:type="character" w:styleId="WW8Num2z1" w:customStyle="1">
    <w:name w:val="WW8Num2z1"/>
    <w:qFormat/>
    <w:rPr>
      <w:rFonts w:ascii="Courier New" w:hAnsi="Courier New" w:cs="Courier New"/>
    </w:rPr>
  </w:style>
  <w:style w:type="character" w:styleId="WW8Num2z0" w:customStyle="1">
    <w:name w:val="WW8Num2z0"/>
    <w:qFormat/>
    <w:rPr>
      <w:rFonts w:ascii="Symbol" w:hAnsi="Symbol" w:eastAsia="Times New Roman" w:cs="Times New Roman"/>
      <w:sz w:val="28"/>
    </w:rPr>
  </w:style>
  <w:style w:type="character" w:styleId="Caratteredinumerazione" w:customStyle="1">
    <w:name w:val="Carattere di numerazione"/>
    <w:qFormat/>
    <w:rPr/>
  </w:style>
  <w:style w:type="character" w:styleId="Endnotereference">
    <w:name w:val="endnote reference"/>
    <w:qFormat/>
    <w:rPr>
      <w:vertAlign w:val="superscript"/>
    </w:rPr>
  </w:style>
  <w:style w:type="character" w:styleId="Caratterenotadichiusura" w:customStyle="1">
    <w:name w:val="Carattere nota di chiusura"/>
    <w:qFormat/>
    <w:rPr/>
  </w:style>
  <w:style w:type="character" w:styleId="ListLabel1">
    <w:name w:val="ListLabel 1"/>
    <w:qFormat/>
    <w:rPr>
      <w:rFonts w:cs="Georgia"/>
      <w:sz w:val="22"/>
      <w:szCs w:val="22"/>
    </w:rPr>
  </w:style>
  <w:style w:type="character" w:styleId="ListLabel2">
    <w:name w:val="ListLabel 2"/>
    <w:qFormat/>
    <w:rPr>
      <w:rFonts w:cs="Wingdings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Wingdings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ascii="Tahoma" w:hAnsi="Tahoma" w:cs="OpenSymbol"/>
      <w:sz w:val="22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ascii="Tahoma" w:hAnsi="Tahoma" w:cs="OpenSymbol"/>
      <w:sz w:val="20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ascii="Tahoma" w:hAnsi="Tahoma"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Caratterenotaapidipagina">
    <w:name w:val="Carattere nota a piè di pagina"/>
    <w:qFormat/>
    <w:rPr/>
  </w:style>
  <w:style w:type="character" w:styleId="Richiamoallanotaapidipagina">
    <w:name w:val="Richiamo alla nota a piè di pagina"/>
    <w:rPr>
      <w:vertAlign w:val="superscript"/>
    </w:rPr>
  </w:style>
  <w:style w:type="character" w:styleId="Saltoaindice">
    <w:name w:val="Salto a indice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ascii="Tahoma" w:hAnsi="Tahoma" w:cs="OpenSymbol"/>
      <w:sz w:val="22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</w:rPr>
  </w:style>
  <w:style w:type="character" w:styleId="ListLabel74">
    <w:name w:val="ListLabel 74"/>
    <w:qFormat/>
    <w:rPr>
      <w:rFonts w:cs="OpenSymbol"/>
    </w:rPr>
  </w:style>
  <w:style w:type="character" w:styleId="ListLabel75">
    <w:name w:val="ListLabel 75"/>
    <w:qFormat/>
    <w:rPr>
      <w:rFonts w:cs="OpenSymbol"/>
    </w:rPr>
  </w:style>
  <w:style w:type="character" w:styleId="ListLabel76">
    <w:name w:val="ListLabel 76"/>
    <w:qFormat/>
    <w:rPr>
      <w:rFonts w:cs="OpenSymbol"/>
    </w:rPr>
  </w:style>
  <w:style w:type="character" w:styleId="ListLabel77">
    <w:name w:val="ListLabel 77"/>
    <w:qFormat/>
    <w:rPr>
      <w:rFonts w:cs="OpenSymbol"/>
    </w:rPr>
  </w:style>
  <w:style w:type="character" w:styleId="ListLabel78">
    <w:name w:val="ListLabel 78"/>
    <w:qFormat/>
    <w:rPr>
      <w:rFonts w:ascii="Tahoma" w:hAnsi="Tahoma" w:cs="OpenSymbol"/>
      <w:sz w:val="20"/>
    </w:rPr>
  </w:style>
  <w:style w:type="character" w:styleId="ListLabel79">
    <w:name w:val="ListLabel 79"/>
    <w:qFormat/>
    <w:rPr>
      <w:rFonts w:cs="OpenSymbol"/>
    </w:rPr>
  </w:style>
  <w:style w:type="character" w:styleId="ListLabel80">
    <w:name w:val="ListLabel 80"/>
    <w:qFormat/>
    <w:rPr>
      <w:rFonts w:cs="OpenSymbol"/>
    </w:rPr>
  </w:style>
  <w:style w:type="character" w:styleId="ListLabel81">
    <w:name w:val="ListLabel 81"/>
    <w:qFormat/>
    <w:rPr>
      <w:rFonts w:cs="OpenSymbol"/>
    </w:rPr>
  </w:style>
  <w:style w:type="character" w:styleId="ListLabel82">
    <w:name w:val="ListLabel 82"/>
    <w:qFormat/>
    <w:rPr>
      <w:rFonts w:cs="OpenSymbol"/>
    </w:rPr>
  </w:style>
  <w:style w:type="character" w:styleId="ListLabel83">
    <w:name w:val="ListLabel 83"/>
    <w:qFormat/>
    <w:rPr>
      <w:rFonts w:cs="OpenSymbol"/>
    </w:rPr>
  </w:style>
  <w:style w:type="character" w:styleId="ListLabel84">
    <w:name w:val="ListLabel 84"/>
    <w:qFormat/>
    <w:rPr>
      <w:rFonts w:cs="OpenSymbol"/>
    </w:rPr>
  </w:style>
  <w:style w:type="character" w:styleId="ListLabel85">
    <w:name w:val="ListLabel 85"/>
    <w:qFormat/>
    <w:rPr>
      <w:rFonts w:cs="OpenSymbol"/>
    </w:rPr>
  </w:style>
  <w:style w:type="character" w:styleId="ListLabel86">
    <w:name w:val="ListLabel 86"/>
    <w:qFormat/>
    <w:rPr>
      <w:rFonts w:cs="OpenSymbol"/>
    </w:rPr>
  </w:style>
  <w:style w:type="character" w:styleId="ListLabel87">
    <w:name w:val="ListLabel 87"/>
    <w:qFormat/>
    <w:rPr>
      <w:rFonts w:ascii="Tahoma" w:hAnsi="Tahoma" w:cs="Wingdings"/>
    </w:rPr>
  </w:style>
  <w:style w:type="character" w:styleId="ListLabel88">
    <w:name w:val="ListLabel 88"/>
    <w:qFormat/>
    <w:rPr>
      <w:rFonts w:ascii="Tahoma" w:hAnsi="Tahoma" w:cs="OpenSymbol"/>
    </w:rPr>
  </w:style>
  <w:style w:type="character" w:styleId="ListLabel89">
    <w:name w:val="ListLabel 89"/>
    <w:qFormat/>
    <w:rPr>
      <w:rFonts w:cs="OpenSymbol"/>
    </w:rPr>
  </w:style>
  <w:style w:type="character" w:styleId="ListLabel90">
    <w:name w:val="ListLabel 90"/>
    <w:qFormat/>
    <w:rPr>
      <w:rFonts w:cs="OpenSymbol"/>
    </w:rPr>
  </w:style>
  <w:style w:type="character" w:styleId="ListLabel91">
    <w:name w:val="ListLabel 91"/>
    <w:qFormat/>
    <w:rPr>
      <w:rFonts w:cs="OpenSymbol"/>
    </w:rPr>
  </w:style>
  <w:style w:type="character" w:styleId="ListLabel92">
    <w:name w:val="ListLabel 92"/>
    <w:qFormat/>
    <w:rPr>
      <w:rFonts w:cs="OpenSymbol"/>
    </w:rPr>
  </w:style>
  <w:style w:type="character" w:styleId="ListLabel93">
    <w:name w:val="ListLabel 93"/>
    <w:qFormat/>
    <w:rPr>
      <w:rFonts w:cs="OpenSymbol"/>
    </w:rPr>
  </w:style>
  <w:style w:type="character" w:styleId="ListLabel94">
    <w:name w:val="ListLabel 94"/>
    <w:qFormat/>
    <w:rPr>
      <w:rFonts w:cs="OpenSymbol"/>
    </w:rPr>
  </w:style>
  <w:style w:type="character" w:styleId="ListLabel95">
    <w:name w:val="ListLabel 95"/>
    <w:qFormat/>
    <w:rPr>
      <w:rFonts w:cs="OpenSymbol"/>
    </w:rPr>
  </w:style>
  <w:style w:type="character" w:styleId="ListLabel96">
    <w:name w:val="ListLabel 96"/>
    <w:qFormat/>
    <w:rPr>
      <w:rFonts w:cs="OpenSymbol"/>
    </w:rPr>
  </w:style>
  <w:style w:type="character" w:styleId="ListLabel97">
    <w:name w:val="ListLabel 97"/>
    <w:qFormat/>
    <w:rPr>
      <w:rFonts w:ascii="Tahoma" w:hAnsi="Tahoma" w:cs="OpenSymbol"/>
      <w:sz w:val="22"/>
    </w:rPr>
  </w:style>
  <w:style w:type="character" w:styleId="ListLabel98">
    <w:name w:val="ListLabel 98"/>
    <w:qFormat/>
    <w:rPr>
      <w:rFonts w:cs="OpenSymbol"/>
    </w:rPr>
  </w:style>
  <w:style w:type="character" w:styleId="ListLabel99">
    <w:name w:val="ListLabel 99"/>
    <w:qFormat/>
    <w:rPr>
      <w:rFonts w:cs="OpenSymbol"/>
    </w:rPr>
  </w:style>
  <w:style w:type="character" w:styleId="ListLabel100">
    <w:name w:val="ListLabel 100"/>
    <w:qFormat/>
    <w:rPr>
      <w:rFonts w:cs="OpenSymbol"/>
    </w:rPr>
  </w:style>
  <w:style w:type="character" w:styleId="ListLabel101">
    <w:name w:val="ListLabel 101"/>
    <w:qFormat/>
    <w:rPr>
      <w:rFonts w:cs="OpenSymbol"/>
    </w:rPr>
  </w:style>
  <w:style w:type="character" w:styleId="ListLabel102">
    <w:name w:val="ListLabel 102"/>
    <w:qFormat/>
    <w:rPr>
      <w:rFonts w:cs="OpenSymbol"/>
    </w:rPr>
  </w:style>
  <w:style w:type="character" w:styleId="ListLabel103">
    <w:name w:val="ListLabel 103"/>
    <w:qFormat/>
    <w:rPr>
      <w:rFonts w:cs="OpenSymbol"/>
    </w:rPr>
  </w:style>
  <w:style w:type="character" w:styleId="ListLabel104">
    <w:name w:val="ListLabel 104"/>
    <w:qFormat/>
    <w:rPr>
      <w:rFonts w:cs="OpenSymbol"/>
    </w:rPr>
  </w:style>
  <w:style w:type="character" w:styleId="ListLabel105">
    <w:name w:val="ListLabel 105"/>
    <w:qFormat/>
    <w:rPr>
      <w:rFonts w:cs="OpenSymbol"/>
    </w:rPr>
  </w:style>
  <w:style w:type="character" w:styleId="ListLabel106">
    <w:name w:val="ListLabel 106"/>
    <w:qFormat/>
    <w:rPr>
      <w:rFonts w:ascii="Arial" w:hAnsi="Arial" w:cs="OpenSymbol"/>
      <w:sz w:val="21"/>
    </w:rPr>
  </w:style>
  <w:style w:type="character" w:styleId="ListLabel107">
    <w:name w:val="ListLabel 107"/>
    <w:qFormat/>
    <w:rPr>
      <w:rFonts w:cs="OpenSymbol"/>
    </w:rPr>
  </w:style>
  <w:style w:type="character" w:styleId="ListLabel108">
    <w:name w:val="ListLabel 108"/>
    <w:qFormat/>
    <w:rPr>
      <w:rFonts w:cs="OpenSymbol"/>
    </w:rPr>
  </w:style>
  <w:style w:type="character" w:styleId="ListLabel109">
    <w:name w:val="ListLabel 109"/>
    <w:qFormat/>
    <w:rPr>
      <w:rFonts w:cs="OpenSymbol"/>
    </w:rPr>
  </w:style>
  <w:style w:type="character" w:styleId="ListLabel110">
    <w:name w:val="ListLabel 110"/>
    <w:qFormat/>
    <w:rPr>
      <w:rFonts w:cs="OpenSymbol"/>
    </w:rPr>
  </w:style>
  <w:style w:type="character" w:styleId="ListLabel111">
    <w:name w:val="ListLabel 111"/>
    <w:qFormat/>
    <w:rPr>
      <w:rFonts w:cs="OpenSymbol"/>
    </w:rPr>
  </w:style>
  <w:style w:type="character" w:styleId="ListLabel112">
    <w:name w:val="ListLabel 112"/>
    <w:qFormat/>
    <w:rPr>
      <w:rFonts w:cs="OpenSymbol"/>
    </w:rPr>
  </w:style>
  <w:style w:type="character" w:styleId="ListLabel113">
    <w:name w:val="ListLabel 113"/>
    <w:qFormat/>
    <w:rPr>
      <w:rFonts w:cs="OpenSymbol"/>
    </w:rPr>
  </w:style>
  <w:style w:type="character" w:styleId="ListLabel114">
    <w:name w:val="ListLabel 114"/>
    <w:qFormat/>
    <w:rPr>
      <w:rFonts w:cs="OpenSymbol"/>
    </w:rPr>
  </w:style>
  <w:style w:type="character" w:styleId="ListLabel115">
    <w:name w:val="ListLabel 115"/>
    <w:qFormat/>
    <w:rPr>
      <w:rFonts w:ascii="Arial" w:hAnsi="Arial" w:cs="OpenSymbol"/>
      <w:b w:val="false"/>
      <w:sz w:val="21"/>
    </w:rPr>
  </w:style>
  <w:style w:type="character" w:styleId="ListLabel116">
    <w:name w:val="ListLabel 116"/>
    <w:qFormat/>
    <w:rPr>
      <w:rFonts w:cs="OpenSymbol"/>
    </w:rPr>
  </w:style>
  <w:style w:type="character" w:styleId="ListLabel117">
    <w:name w:val="ListLabel 117"/>
    <w:qFormat/>
    <w:rPr>
      <w:rFonts w:cs="OpenSymbol"/>
    </w:rPr>
  </w:style>
  <w:style w:type="character" w:styleId="ListLabel118">
    <w:name w:val="ListLabel 118"/>
    <w:qFormat/>
    <w:rPr>
      <w:rFonts w:cs="OpenSymbol"/>
    </w:rPr>
  </w:style>
  <w:style w:type="character" w:styleId="ListLabel119">
    <w:name w:val="ListLabel 119"/>
    <w:qFormat/>
    <w:rPr>
      <w:rFonts w:cs="OpenSymbol"/>
    </w:rPr>
  </w:style>
  <w:style w:type="character" w:styleId="ListLabel120">
    <w:name w:val="ListLabel 120"/>
    <w:qFormat/>
    <w:rPr>
      <w:rFonts w:cs="OpenSymbol"/>
    </w:rPr>
  </w:style>
  <w:style w:type="character" w:styleId="ListLabel121">
    <w:name w:val="ListLabel 121"/>
    <w:qFormat/>
    <w:rPr>
      <w:rFonts w:cs="OpenSymbol"/>
    </w:rPr>
  </w:style>
  <w:style w:type="character" w:styleId="ListLabel122">
    <w:name w:val="ListLabel 122"/>
    <w:qFormat/>
    <w:rPr>
      <w:rFonts w:cs="OpenSymbol"/>
    </w:rPr>
  </w:style>
  <w:style w:type="character" w:styleId="ListLabel123">
    <w:name w:val="ListLabel 123"/>
    <w:qFormat/>
    <w:rPr>
      <w:rFonts w:cs="OpenSymbol"/>
    </w:rPr>
  </w:style>
  <w:style w:type="character" w:styleId="ListLabel124">
    <w:name w:val="ListLabel 124"/>
    <w:qFormat/>
    <w:rPr>
      <w:rFonts w:ascii="Tahoma" w:hAnsi="Tahoma" w:cs="OpenSymbol"/>
      <w:sz w:val="22"/>
    </w:rPr>
  </w:style>
  <w:style w:type="character" w:styleId="ListLabel125">
    <w:name w:val="ListLabel 125"/>
    <w:qFormat/>
    <w:rPr>
      <w:rFonts w:cs="OpenSymbol"/>
    </w:rPr>
  </w:style>
  <w:style w:type="character" w:styleId="ListLabel126">
    <w:name w:val="ListLabel 126"/>
    <w:qFormat/>
    <w:rPr>
      <w:rFonts w:cs="OpenSymbol"/>
    </w:rPr>
  </w:style>
  <w:style w:type="character" w:styleId="ListLabel127">
    <w:name w:val="ListLabel 127"/>
    <w:qFormat/>
    <w:rPr>
      <w:rFonts w:cs="OpenSymbol"/>
    </w:rPr>
  </w:style>
  <w:style w:type="character" w:styleId="ListLabel128">
    <w:name w:val="ListLabel 128"/>
    <w:qFormat/>
    <w:rPr>
      <w:rFonts w:cs="OpenSymbol"/>
    </w:rPr>
  </w:style>
  <w:style w:type="character" w:styleId="ListLabel129">
    <w:name w:val="ListLabel 129"/>
    <w:qFormat/>
    <w:rPr>
      <w:rFonts w:cs="OpenSymbol"/>
    </w:rPr>
  </w:style>
  <w:style w:type="character" w:styleId="ListLabel130">
    <w:name w:val="ListLabel 130"/>
    <w:qFormat/>
    <w:rPr>
      <w:rFonts w:cs="OpenSymbol"/>
    </w:rPr>
  </w:style>
  <w:style w:type="character" w:styleId="ListLabel131">
    <w:name w:val="ListLabel 131"/>
    <w:qFormat/>
    <w:rPr>
      <w:rFonts w:cs="OpenSymbol"/>
    </w:rPr>
  </w:style>
  <w:style w:type="character" w:styleId="ListLabel132">
    <w:name w:val="ListLabel 132"/>
    <w:qFormat/>
    <w:rPr>
      <w:rFonts w:cs="OpenSymbol"/>
    </w:rPr>
  </w:style>
  <w:style w:type="character" w:styleId="ListLabel133">
    <w:name w:val="ListLabel 133"/>
    <w:qFormat/>
    <w:rPr>
      <w:rFonts w:ascii="Arial" w:hAnsi="Arial" w:cs="OpenSymbol"/>
      <w:sz w:val="21"/>
    </w:rPr>
  </w:style>
  <w:style w:type="character" w:styleId="ListLabel134">
    <w:name w:val="ListLabel 134"/>
    <w:qFormat/>
    <w:rPr>
      <w:rFonts w:cs="OpenSymbol"/>
    </w:rPr>
  </w:style>
  <w:style w:type="character" w:styleId="ListLabel135">
    <w:name w:val="ListLabel 135"/>
    <w:qFormat/>
    <w:rPr>
      <w:rFonts w:cs="OpenSymbol"/>
    </w:rPr>
  </w:style>
  <w:style w:type="character" w:styleId="ListLabel136">
    <w:name w:val="ListLabel 136"/>
    <w:qFormat/>
    <w:rPr>
      <w:rFonts w:cs="OpenSymbol"/>
    </w:rPr>
  </w:style>
  <w:style w:type="character" w:styleId="ListLabel137">
    <w:name w:val="ListLabel 137"/>
    <w:qFormat/>
    <w:rPr>
      <w:rFonts w:cs="OpenSymbol"/>
    </w:rPr>
  </w:style>
  <w:style w:type="character" w:styleId="ListLabel138">
    <w:name w:val="ListLabel 138"/>
    <w:qFormat/>
    <w:rPr>
      <w:rFonts w:cs="OpenSymbol"/>
    </w:rPr>
  </w:style>
  <w:style w:type="character" w:styleId="ListLabel139">
    <w:name w:val="ListLabel 139"/>
    <w:qFormat/>
    <w:rPr>
      <w:rFonts w:cs="OpenSymbol"/>
    </w:rPr>
  </w:style>
  <w:style w:type="character" w:styleId="ListLabel140">
    <w:name w:val="ListLabel 140"/>
    <w:qFormat/>
    <w:rPr>
      <w:rFonts w:cs="OpenSymbol"/>
    </w:rPr>
  </w:style>
  <w:style w:type="character" w:styleId="ListLabel141">
    <w:name w:val="ListLabel 141"/>
    <w:qFormat/>
    <w:rPr>
      <w:rFonts w:cs="OpenSymbol"/>
    </w:rPr>
  </w:style>
  <w:style w:type="character" w:styleId="ListLabel142">
    <w:name w:val="ListLabel 142"/>
    <w:qFormat/>
    <w:rPr>
      <w:rFonts w:ascii="Arial" w:hAnsi="Arial" w:cs="OpenSymbol"/>
      <w:b w:val="false"/>
      <w:sz w:val="21"/>
    </w:rPr>
  </w:style>
  <w:style w:type="character" w:styleId="ListLabel143">
    <w:name w:val="ListLabel 143"/>
    <w:qFormat/>
    <w:rPr>
      <w:rFonts w:cs="OpenSymbol"/>
    </w:rPr>
  </w:style>
  <w:style w:type="character" w:styleId="ListLabel144">
    <w:name w:val="ListLabel 144"/>
    <w:qFormat/>
    <w:rPr>
      <w:rFonts w:cs="OpenSymbol"/>
    </w:rPr>
  </w:style>
  <w:style w:type="character" w:styleId="ListLabel145">
    <w:name w:val="ListLabel 145"/>
    <w:qFormat/>
    <w:rPr>
      <w:rFonts w:cs="OpenSymbol"/>
    </w:rPr>
  </w:style>
  <w:style w:type="character" w:styleId="ListLabel146">
    <w:name w:val="ListLabel 146"/>
    <w:qFormat/>
    <w:rPr>
      <w:rFonts w:cs="OpenSymbol"/>
    </w:rPr>
  </w:style>
  <w:style w:type="character" w:styleId="ListLabel147">
    <w:name w:val="ListLabel 147"/>
    <w:qFormat/>
    <w:rPr>
      <w:rFonts w:cs="OpenSymbol"/>
    </w:rPr>
  </w:style>
  <w:style w:type="character" w:styleId="ListLabel148">
    <w:name w:val="ListLabel 148"/>
    <w:qFormat/>
    <w:rPr>
      <w:rFonts w:cs="OpenSymbol"/>
    </w:rPr>
  </w:style>
  <w:style w:type="character" w:styleId="ListLabel149">
    <w:name w:val="ListLabel 149"/>
    <w:qFormat/>
    <w:rPr>
      <w:rFonts w:cs="OpenSymbol"/>
    </w:rPr>
  </w:style>
  <w:style w:type="character" w:styleId="ListLabel150">
    <w:name w:val="ListLabel 150"/>
    <w:qFormat/>
    <w:rPr>
      <w:rFonts w:cs="OpenSymbol"/>
    </w:rPr>
  </w:style>
  <w:style w:type="character" w:styleId="ListLabel151">
    <w:name w:val="ListLabel 151"/>
    <w:qFormat/>
    <w:rPr>
      <w:rFonts w:ascii="Tahoma" w:hAnsi="Tahoma" w:cs="OpenSymbol"/>
      <w:sz w:val="22"/>
    </w:rPr>
  </w:style>
  <w:style w:type="character" w:styleId="ListLabel152">
    <w:name w:val="ListLabel 152"/>
    <w:qFormat/>
    <w:rPr>
      <w:rFonts w:cs="OpenSymbol"/>
    </w:rPr>
  </w:style>
  <w:style w:type="character" w:styleId="ListLabel153">
    <w:name w:val="ListLabel 153"/>
    <w:qFormat/>
    <w:rPr>
      <w:rFonts w:cs="OpenSymbol"/>
    </w:rPr>
  </w:style>
  <w:style w:type="character" w:styleId="ListLabel154">
    <w:name w:val="ListLabel 154"/>
    <w:qFormat/>
    <w:rPr>
      <w:rFonts w:cs="OpenSymbol"/>
    </w:rPr>
  </w:style>
  <w:style w:type="character" w:styleId="ListLabel155">
    <w:name w:val="ListLabel 155"/>
    <w:qFormat/>
    <w:rPr>
      <w:rFonts w:cs="OpenSymbol"/>
    </w:rPr>
  </w:style>
  <w:style w:type="character" w:styleId="ListLabel156">
    <w:name w:val="ListLabel 156"/>
    <w:qFormat/>
    <w:rPr>
      <w:rFonts w:cs="OpenSymbol"/>
    </w:rPr>
  </w:style>
  <w:style w:type="character" w:styleId="ListLabel157">
    <w:name w:val="ListLabel 157"/>
    <w:qFormat/>
    <w:rPr>
      <w:rFonts w:cs="OpenSymbol"/>
    </w:rPr>
  </w:style>
  <w:style w:type="character" w:styleId="ListLabel158">
    <w:name w:val="ListLabel 158"/>
    <w:qFormat/>
    <w:rPr>
      <w:rFonts w:cs="OpenSymbol"/>
    </w:rPr>
  </w:style>
  <w:style w:type="character" w:styleId="ListLabel159">
    <w:name w:val="ListLabel 159"/>
    <w:qFormat/>
    <w:rPr>
      <w:rFonts w:cs="OpenSymbol"/>
    </w:rPr>
  </w:style>
  <w:style w:type="character" w:styleId="ListLabel160">
    <w:name w:val="ListLabel 160"/>
    <w:qFormat/>
    <w:rPr>
      <w:rFonts w:ascii="Arial" w:hAnsi="Arial" w:cs="OpenSymbol"/>
      <w:sz w:val="21"/>
    </w:rPr>
  </w:style>
  <w:style w:type="character" w:styleId="ListLabel161">
    <w:name w:val="ListLabel 161"/>
    <w:qFormat/>
    <w:rPr>
      <w:rFonts w:cs="OpenSymbol"/>
    </w:rPr>
  </w:style>
  <w:style w:type="character" w:styleId="ListLabel162">
    <w:name w:val="ListLabel 162"/>
    <w:qFormat/>
    <w:rPr>
      <w:rFonts w:cs="OpenSymbol"/>
    </w:rPr>
  </w:style>
  <w:style w:type="character" w:styleId="ListLabel163">
    <w:name w:val="ListLabel 163"/>
    <w:qFormat/>
    <w:rPr>
      <w:rFonts w:cs="OpenSymbol"/>
    </w:rPr>
  </w:style>
  <w:style w:type="character" w:styleId="ListLabel164">
    <w:name w:val="ListLabel 164"/>
    <w:qFormat/>
    <w:rPr>
      <w:rFonts w:cs="OpenSymbol"/>
    </w:rPr>
  </w:style>
  <w:style w:type="character" w:styleId="ListLabel165">
    <w:name w:val="ListLabel 165"/>
    <w:qFormat/>
    <w:rPr>
      <w:rFonts w:cs="OpenSymbol"/>
    </w:rPr>
  </w:style>
  <w:style w:type="character" w:styleId="ListLabel166">
    <w:name w:val="ListLabel 166"/>
    <w:qFormat/>
    <w:rPr>
      <w:rFonts w:cs="OpenSymbol"/>
    </w:rPr>
  </w:style>
  <w:style w:type="character" w:styleId="ListLabel167">
    <w:name w:val="ListLabel 167"/>
    <w:qFormat/>
    <w:rPr>
      <w:rFonts w:cs="OpenSymbol"/>
    </w:rPr>
  </w:style>
  <w:style w:type="character" w:styleId="ListLabel168">
    <w:name w:val="ListLabel 168"/>
    <w:qFormat/>
    <w:rPr>
      <w:rFonts w:cs="OpenSymbol"/>
    </w:rPr>
  </w:style>
  <w:style w:type="character" w:styleId="ListLabel169">
    <w:name w:val="ListLabel 169"/>
    <w:qFormat/>
    <w:rPr>
      <w:rFonts w:ascii="Arial" w:hAnsi="Arial" w:cs="OpenSymbol"/>
      <w:b w:val="false"/>
      <w:sz w:val="21"/>
    </w:rPr>
  </w:style>
  <w:style w:type="character" w:styleId="ListLabel170">
    <w:name w:val="ListLabel 170"/>
    <w:qFormat/>
    <w:rPr>
      <w:rFonts w:cs="OpenSymbol"/>
    </w:rPr>
  </w:style>
  <w:style w:type="character" w:styleId="ListLabel171">
    <w:name w:val="ListLabel 171"/>
    <w:qFormat/>
    <w:rPr>
      <w:rFonts w:cs="OpenSymbol"/>
    </w:rPr>
  </w:style>
  <w:style w:type="character" w:styleId="ListLabel172">
    <w:name w:val="ListLabel 172"/>
    <w:qFormat/>
    <w:rPr>
      <w:rFonts w:cs="OpenSymbol"/>
    </w:rPr>
  </w:style>
  <w:style w:type="character" w:styleId="ListLabel173">
    <w:name w:val="ListLabel 173"/>
    <w:qFormat/>
    <w:rPr>
      <w:rFonts w:cs="OpenSymbol"/>
    </w:rPr>
  </w:style>
  <w:style w:type="character" w:styleId="ListLabel174">
    <w:name w:val="ListLabel 174"/>
    <w:qFormat/>
    <w:rPr>
      <w:rFonts w:cs="OpenSymbol"/>
    </w:rPr>
  </w:style>
  <w:style w:type="character" w:styleId="ListLabel175">
    <w:name w:val="ListLabel 175"/>
    <w:qFormat/>
    <w:rPr>
      <w:rFonts w:cs="OpenSymbol"/>
    </w:rPr>
  </w:style>
  <w:style w:type="character" w:styleId="ListLabel176">
    <w:name w:val="ListLabel 176"/>
    <w:qFormat/>
    <w:rPr>
      <w:rFonts w:cs="OpenSymbol"/>
    </w:rPr>
  </w:style>
  <w:style w:type="character" w:styleId="ListLabel177">
    <w:name w:val="ListLabel 177"/>
    <w:qFormat/>
    <w:rPr>
      <w:rFonts w:cs="OpenSymbol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/>
  </w:style>
  <w:style w:type="paragraph" w:styleId="Intestazione1" w:customStyle="1">
    <w:name w:val="Intestazione1"/>
    <w:basedOn w:val="Normal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Didascalia1" w:customStyle="1">
    <w:name w:val="Didascalia1"/>
    <w:basedOn w:val="Normal"/>
    <w:qFormat/>
    <w:pPr>
      <w:suppressLineNumbers/>
      <w:spacing w:before="120" w:after="120"/>
    </w:pPr>
    <w:rPr>
      <w:i/>
      <w:iCs/>
    </w:rPr>
  </w:style>
  <w:style w:type="paragraph" w:styleId="Lineaorizzontale" w:customStyle="1">
    <w:name w:val="Linea orizzontale"/>
    <w:basedOn w:val="Normal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Pidipagina">
    <w:name w:val="Footer"/>
    <w:basedOn w:val="Normal"/>
    <w:pPr>
      <w:suppressLineNumbers/>
      <w:tabs>
        <w:tab w:val="center" w:pos="5233" w:leader="none"/>
        <w:tab w:val="right" w:pos="10466" w:leader="none"/>
      </w:tabs>
    </w:pPr>
    <w:rPr/>
  </w:style>
  <w:style w:type="paragraph" w:styleId="Footnotetext">
    <w:name w:val="footnote text"/>
    <w:basedOn w:val="Normal"/>
    <w:qFormat/>
    <w:pPr>
      <w:suppressLineNumbers/>
      <w:ind w:left="283" w:hanging="283"/>
    </w:pPr>
    <w:rPr>
      <w:sz w:val="20"/>
      <w:szCs w:val="20"/>
    </w:rPr>
  </w:style>
  <w:style w:type="paragraph" w:styleId="BlockText" w:customStyle="1">
    <w:name w:val="Block Text"/>
    <w:basedOn w:val="Normal"/>
    <w:qFormat/>
    <w:pPr>
      <w:tabs>
        <w:tab w:val="left" w:pos="15960" w:leader="none"/>
      </w:tabs>
      <w:spacing w:before="360" w:after="0"/>
      <w:ind w:left="7440" w:right="551" w:hanging="0"/>
      <w:jc w:val="center"/>
    </w:pPr>
    <w:rPr>
      <w:rFonts w:ascii="Arial" w:hAnsi="Arial" w:cs="Arial"/>
      <w:sz w:val="22"/>
    </w:rPr>
  </w:style>
  <w:style w:type="paragraph" w:styleId="NormalWeb">
    <w:name w:val="Normal (Web)"/>
    <w:basedOn w:val="Normal"/>
    <w:qFormat/>
    <w:pPr>
      <w:spacing w:before="100" w:after="100"/>
    </w:pPr>
    <w:rPr/>
  </w:style>
  <w:style w:type="paragraph" w:styleId="Provvr0" w:customStyle="1">
    <w:name w:val="provv_r0"/>
    <w:basedOn w:val="Normal"/>
    <w:qFormat/>
    <w:pPr>
      <w:spacing w:before="100" w:after="100"/>
      <w:jc w:val="both"/>
    </w:pPr>
    <w:rPr/>
  </w:style>
  <w:style w:type="paragraph" w:styleId="Provvr1" w:customStyle="1">
    <w:name w:val="provv_r1"/>
    <w:basedOn w:val="Normal"/>
    <w:qFormat/>
    <w:pPr>
      <w:spacing w:before="100" w:after="100"/>
      <w:ind w:firstLine="400"/>
      <w:jc w:val="both"/>
    </w:pPr>
    <w:rPr/>
  </w:style>
  <w:style w:type="paragraph" w:styleId="Contenutocornice" w:customStyle="1">
    <w:name w:val="Contenuto cornice"/>
    <w:basedOn w:val="Normal"/>
    <w:qFormat/>
    <w:pPr/>
    <w:rPr/>
  </w:style>
  <w:style w:type="paragraph" w:styleId="Corpodeltesto21" w:customStyle="1">
    <w:name w:val="Corpo del testo 21"/>
    <w:basedOn w:val="Normal"/>
    <w:qFormat/>
    <w:pPr>
      <w:spacing w:lineRule="auto" w:line="480" w:before="0" w:after="120"/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ElencoTrattino" w:customStyle="1">
    <w:name w:val="ElencoTrattino"/>
    <w:basedOn w:val="Normal"/>
    <w:qFormat/>
    <w:pPr/>
    <w:rPr/>
  </w:style>
  <w:style w:type="paragraph" w:styleId="Provvestremo" w:customStyle="1">
    <w:name w:val="provv_estremo"/>
    <w:basedOn w:val="Normal"/>
    <w:qFormat/>
    <w:pPr>
      <w:spacing w:before="100" w:after="100"/>
      <w:jc w:val="both"/>
    </w:pPr>
    <w:rPr>
      <w:b/>
      <w:bCs/>
    </w:rPr>
  </w:style>
  <w:style w:type="paragraph" w:styleId="WWBodyText21" w:customStyle="1">
    <w:name w:val="WW-Body Text 21"/>
    <w:basedOn w:val="Normal"/>
    <w:qFormat/>
    <w:pPr>
      <w:tabs>
        <w:tab w:val="left" w:pos="1440" w:leader="none"/>
      </w:tabs>
      <w:spacing w:before="60" w:after="0"/>
      <w:ind w:left="720" w:hanging="0"/>
      <w:jc w:val="both"/>
    </w:pPr>
    <w:rPr>
      <w:rFonts w:ascii="Georgia" w:hAnsi="Georgia" w:cs="Georgia"/>
      <w:sz w:val="22"/>
    </w:rPr>
  </w:style>
  <w:style w:type="paragraph" w:styleId="WWBodyText2" w:customStyle="1">
    <w:name w:val="WW-Body Text 2"/>
    <w:basedOn w:val="Normal"/>
    <w:qFormat/>
    <w:pPr>
      <w:pBdr>
        <w:top w:val="single" w:sz="6" w:space="1" w:color="000001"/>
        <w:left w:val="single" w:sz="6" w:space="4" w:color="000001"/>
        <w:bottom w:val="single" w:sz="6" w:space="1" w:color="000001"/>
        <w:right w:val="single" w:sz="6" w:space="4" w:color="000001"/>
      </w:pBdr>
      <w:spacing w:before="120" w:after="0"/>
      <w:jc w:val="center"/>
    </w:pPr>
    <w:rPr>
      <w:rFonts w:ascii="Georgia" w:hAnsi="Georgia" w:cs="Georgia"/>
      <w:sz w:val="22"/>
    </w:rPr>
  </w:style>
  <w:style w:type="paragraph" w:styleId="BodyText3" w:customStyle="1">
    <w:name w:val="Body Text 3"/>
    <w:basedOn w:val="Normal"/>
    <w:qFormat/>
    <w:pPr>
      <w:tabs>
        <w:tab w:val="left" w:pos="0" w:leader="none"/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360" w:leader="none"/>
      </w:tabs>
      <w:spacing w:lineRule="atLeast" w:line="240"/>
      <w:jc w:val="both"/>
    </w:pPr>
    <w:rPr>
      <w:rFonts w:ascii="Georgia" w:hAnsi="Georgia" w:cs="Georgia"/>
      <w:spacing w:val="-3"/>
      <w:sz w:val="22"/>
    </w:rPr>
  </w:style>
  <w:style w:type="paragraph" w:styleId="Intestazione">
    <w:name w:val="Header"/>
    <w:basedOn w:val="Normal"/>
    <w:pPr>
      <w:tabs>
        <w:tab w:val="center" w:pos="4819" w:leader="none"/>
        <w:tab w:val="right" w:pos="9638" w:leader="none"/>
      </w:tabs>
    </w:pPr>
    <w:rPr/>
  </w:style>
  <w:style w:type="paragraph" w:styleId="BodyText2" w:customStyle="1">
    <w:name w:val="Body Text 2"/>
    <w:basedOn w:val="Normal"/>
    <w:qFormat/>
    <w:pPr>
      <w:spacing w:before="60" w:after="0"/>
      <w:ind w:left="4820" w:hanging="0"/>
      <w:jc w:val="center"/>
    </w:pPr>
    <w:rPr/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Intestazionetabella" w:customStyle="1">
    <w:name w:val="Intestazione tabella"/>
    <w:basedOn w:val="Contenutotabella"/>
    <w:qFormat/>
    <w:pPr>
      <w:jc w:val="center"/>
    </w:pPr>
    <w:rPr>
      <w:b/>
      <w:bCs/>
    </w:rPr>
  </w:style>
  <w:style w:type="paragraph" w:styleId="Rientrocorpodeltesto">
    <w:name w:val="Body Text Indent"/>
    <w:basedOn w:val="Normal"/>
    <w:pPr>
      <w:ind w:left="142" w:hanging="142"/>
      <w:jc w:val="both"/>
    </w:pPr>
    <w:rPr>
      <w:sz w:val="22"/>
    </w:rPr>
  </w:style>
  <w:style w:type="paragraph" w:styleId="Notaapidipagina">
    <w:name w:val="Footnote Text"/>
    <w:basedOn w:val="Normal"/>
    <w:pPr/>
    <w:rPr/>
  </w:style>
  <w:style w:type="paragraph" w:styleId="Standard">
    <w:name w:val="Standard"/>
    <w:qFormat/>
    <w:pPr>
      <w:widowControl/>
      <w:overflowPunct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LibreOffice/5.1.6.2$Windows_X86_64 LibreOffice_project/07ac168c60a517dba0f0d7bc7540f5afa45f0909</Application>
  <Pages>8</Pages>
  <Words>1302</Words>
  <Characters>10191</Characters>
  <CharactersWithSpaces>11376</CharactersWithSpaces>
  <Paragraphs>131</Paragraphs>
  <Company>ARPA AG. REG.LE PREVENZIONE AMBIENTE PER L'E.R.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2019-02-06T13:14:00Z</dcterms:created>
  <dc:creator>Adele Ballarini</dc:creator>
  <dc:description/>
  <dc:language>it-IT</dc:language>
  <cp:lastModifiedBy/>
  <cp:lastPrinted>2015-12-11T11:38:00Z</cp:lastPrinted>
  <dcterms:modified xsi:type="dcterms:W3CDTF">2020-11-05T18:19:50Z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ARPA AG. REG.LE PREVENZIONE AMBIENTE PER L'E.R.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